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декабря 2012 г. N 2236-р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распоряжений Правительства РФ от 26.03.2013 </w:t>
      </w:r>
      <w:hyperlink r:id="rId4" w:history="1">
        <w:r>
          <w:rPr>
            <w:rFonts w:ascii="Calibri" w:hAnsi="Calibri" w:cs="Calibri"/>
            <w:color w:val="0000FF"/>
          </w:rPr>
          <w:t>N 440-р</w:t>
        </w:r>
      </w:hyperlink>
      <w:r>
        <w:rPr>
          <w:rFonts w:ascii="Calibri" w:hAnsi="Calibri" w:cs="Calibri"/>
        </w:rPr>
        <w:t>,</w:t>
      </w:r>
      <w:proofErr w:type="gramEnd"/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17.08.2013 </w:t>
      </w:r>
      <w:hyperlink r:id="rId5" w:history="1">
        <w:r>
          <w:rPr>
            <w:rFonts w:ascii="Calibri" w:hAnsi="Calibri" w:cs="Calibri"/>
            <w:color w:val="0000FF"/>
          </w:rPr>
          <w:t>N 1459-р</w:t>
        </w:r>
      </w:hyperlink>
      <w:r>
        <w:rPr>
          <w:rFonts w:ascii="Calibri" w:hAnsi="Calibri" w:cs="Calibri"/>
        </w:rPr>
        <w:t xml:space="preserve">, от 04.04.2014 </w:t>
      </w:r>
      <w:hyperlink r:id="rId6" w:history="1">
        <w:r>
          <w:rPr>
            <w:rFonts w:ascii="Calibri" w:hAnsi="Calibri" w:cs="Calibri"/>
            <w:color w:val="0000FF"/>
          </w:rPr>
          <w:t>N 527-р</w:t>
        </w:r>
      </w:hyperlink>
      <w:r>
        <w:rPr>
          <w:rFonts w:ascii="Calibri" w:hAnsi="Calibri" w:cs="Calibri"/>
        </w:rPr>
        <w:t xml:space="preserve">, от 02.07.2014 </w:t>
      </w:r>
      <w:hyperlink r:id="rId7" w:history="1">
        <w:r>
          <w:rPr>
            <w:rFonts w:ascii="Calibri" w:hAnsi="Calibri" w:cs="Calibri"/>
            <w:color w:val="0000FF"/>
          </w:rPr>
          <w:t>N 1211-р</w:t>
        </w:r>
      </w:hyperlink>
      <w:r>
        <w:rPr>
          <w:rFonts w:ascii="Calibri" w:hAnsi="Calibri" w:cs="Calibri"/>
        </w:rPr>
        <w:t>,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14.07.2014 </w:t>
      </w:r>
      <w:hyperlink r:id="rId8" w:history="1">
        <w:r>
          <w:rPr>
            <w:rFonts w:ascii="Calibri" w:hAnsi="Calibri" w:cs="Calibri"/>
            <w:color w:val="0000FF"/>
          </w:rPr>
          <w:t>N 1296-р</w:t>
        </w:r>
      </w:hyperlink>
      <w:r>
        <w:rPr>
          <w:rFonts w:ascii="Calibri" w:hAnsi="Calibri" w:cs="Calibri"/>
        </w:rPr>
        <w:t>)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("дорожную карту") "Повышение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ним" (далее - план).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федеральных органов исполнительной власти, ответственным за реализацию </w:t>
      </w:r>
      <w:hyperlink w:anchor="Par33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: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реализацию </w:t>
      </w:r>
      <w:hyperlink w:anchor="Par33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;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представлять ежеквартально, до 5-го числа месяца, следующего за отчетным кварталом, в Минэкономразвития России информацию о ходе реализации </w:t>
      </w:r>
      <w:hyperlink w:anchor="Par33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Мониторинг и контроль реализации плана осуществлять в соответствии с </w:t>
      </w:r>
      <w:hyperlink r:id="rId9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6 сентября 2012 г. N 1613-р.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26.03.2013 N 440-р)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Минфину России и федеральным органам исполнительной власти, ответственным за реализацию </w:t>
      </w:r>
      <w:hyperlink w:anchor="Par33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, при подготовке проекта федерального бюджета на очередной финансовый год и плановый период учитывать в установленном порядке мероприятия, предусмотренные </w:t>
      </w:r>
      <w:hyperlink w:anchor="Par33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>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</w:t>
      </w:r>
      <w:hyperlink r:id="rId11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РФ от 17.08.2013 N 1459-р.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2C4" w:rsidRDefault="00CA5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2C4" w:rsidRDefault="00CA5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2C4" w:rsidRDefault="00CA5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2C4" w:rsidRDefault="00CA5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2C4" w:rsidRDefault="00CA5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2C4" w:rsidRDefault="00CA5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2C4" w:rsidRDefault="00CA5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2C4" w:rsidRDefault="00CA5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2C4" w:rsidRDefault="00CA5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2C4" w:rsidRDefault="00CA5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2C4" w:rsidRDefault="00CA5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2C4" w:rsidRDefault="00CA5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2C4" w:rsidRDefault="00CA5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2C4" w:rsidRDefault="00CA5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2C4" w:rsidRDefault="00CA5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2C4" w:rsidRDefault="00CA5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lastRenderedPageBreak/>
        <w:t>Утвержден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2012 г. N 2236-р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ПЛАН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("ДОРОЖНАЯ КАРТА") "ПОВЫШЕНИЕ КАЧЕСТВА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ГОСУДАРСТВЕННЫХ УСЛУГ В СФЕРЕ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  <w:r>
        <w:rPr>
          <w:rFonts w:ascii="Calibri" w:hAnsi="Calibri" w:cs="Calibri"/>
          <w:b/>
          <w:bCs/>
        </w:rPr>
        <w:t xml:space="preserve"> КАДАСТРОВОГО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УЧЕТА НЕДВИЖИМОГО ИМУЩЕСТВА И ГОСУДАРСТВЕННОЙ РЕГИСТРАЦИИ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НА НЕДВИЖИМОЕ ИМУЩЕСТВО И СДЕЛОК С НИМ"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распоряжений Правительства РФ от 04.04.2014 </w:t>
      </w:r>
      <w:hyperlink r:id="rId12" w:history="1">
        <w:r>
          <w:rPr>
            <w:rFonts w:ascii="Calibri" w:hAnsi="Calibri" w:cs="Calibri"/>
            <w:color w:val="0000FF"/>
          </w:rPr>
          <w:t>N 527-р</w:t>
        </w:r>
      </w:hyperlink>
      <w:r>
        <w:rPr>
          <w:rFonts w:ascii="Calibri" w:hAnsi="Calibri" w:cs="Calibri"/>
        </w:rPr>
        <w:t>,</w:t>
      </w:r>
      <w:proofErr w:type="gramEnd"/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02.07.2014 </w:t>
      </w:r>
      <w:hyperlink r:id="rId13" w:history="1">
        <w:r>
          <w:rPr>
            <w:rFonts w:ascii="Calibri" w:hAnsi="Calibri" w:cs="Calibri"/>
            <w:color w:val="0000FF"/>
          </w:rPr>
          <w:t>N 1211-р</w:t>
        </w:r>
      </w:hyperlink>
      <w:r>
        <w:rPr>
          <w:rFonts w:ascii="Calibri" w:hAnsi="Calibri" w:cs="Calibri"/>
        </w:rPr>
        <w:t xml:space="preserve">, от 14.07.2014 </w:t>
      </w:r>
      <w:hyperlink r:id="rId14" w:history="1">
        <w:r>
          <w:rPr>
            <w:rFonts w:ascii="Calibri" w:hAnsi="Calibri" w:cs="Calibri"/>
            <w:color w:val="0000FF"/>
          </w:rPr>
          <w:t>N 1296-р</w:t>
        </w:r>
      </w:hyperlink>
      <w:r>
        <w:rPr>
          <w:rFonts w:ascii="Calibri" w:hAnsi="Calibri" w:cs="Calibri"/>
        </w:rPr>
        <w:t>)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Общее описание "дорожной карты"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План мероприятий ("дорожная карта") "Повышение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ним" (далее - "дорожная карта") направлен на оптимизацию процедур государственного кадастрового учета недвижимого имущества (далее - кадастровый учет) и государственной регистрации прав на недвижимое имущество и сделок с ним (далее - государственная регистрация прав), а также на повышение</w:t>
      </w:r>
      <w:proofErr w:type="gramEnd"/>
      <w:r>
        <w:rPr>
          <w:rFonts w:ascii="Calibri" w:hAnsi="Calibri" w:cs="Calibri"/>
        </w:rPr>
        <w:t xml:space="preserve"> качества оказания государственных услуг в этой сфере.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создания единой учетно-регистрационной системы, реализации комплекса организационно-правовых, административных и информационных мероприятий планируется сократить сроки государственной регистрации прав до 7 дней, а также увеличить гарантии зарегистрированных прав и исключить административные барьеры и коррупционные проявления. При этом затраты заявителей предполагается сохранить на существующем уровне (в размере государственной пошлины).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предусмотренные "дорожной картой", позволят существенно повысить достоверность сведений Единого государственного реестра прав на недвижимое имущество и сделок с ним, государственного кадастра недвижимости и созданного в будущем путем их объединения Единого государственного реестра недвижимости. В результате этой деятельности к 2018 году будет создан единый государственный информационный ресу</w:t>
      </w:r>
      <w:proofErr w:type="gramStart"/>
      <w:r>
        <w:rPr>
          <w:rFonts w:ascii="Calibri" w:hAnsi="Calibri" w:cs="Calibri"/>
        </w:rPr>
        <w:t>рс в сф</w:t>
      </w:r>
      <w:proofErr w:type="gramEnd"/>
      <w:r>
        <w:rPr>
          <w:rFonts w:ascii="Calibri" w:hAnsi="Calibri" w:cs="Calibri"/>
        </w:rPr>
        <w:t>ере недвижимости. Это позволит снизить риски операций на рынке недвижимости и повысить капитализацию активов, что неизбежно улучшит инвестиционный климат в Российской Федерации.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мероприятия создадут условия для проведения реформы налоговой системы, позволят снизить риски предпринимателей и граждан, а также повысить устойчивость рынка недвижимости в целом.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Целями "дорожной карты" являются: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достоверного (качественного и полного) Единого государственного реестра недвижимости;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сроков кадастрового учета и государственной регистрации прав до 5 и 7 дней соответственно;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технологий, препятствующих увеличению затрат потребителей государственных услуг;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минимизация бумажного документооборота и перевод услуг преимущественно в электронный вид при условии сохранения комфортных условий оказания услуг заявителям;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деятельности государственного регистратора и его ответственности за совершаемые действия;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механизмов возмещения ущерба в полном объеме в случае утраты собственности и (или) возникновения иных рисков у заявителей;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повышение информированности клиентов системы о способах и формах получения услуг.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3. Возможными препятствиями для успешной реализации "дорожной карты" являются: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органам государственной власти субъектов Российской Федерации полномочий по кадастровому учету и (или) государственной регистрации прав;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круга лиц, участвующих в процедурах государственной регистрации прав;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бюджетного финансирования на осуществление мероприятий, предусмотренных "дорожной картой";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невыполнение субъектами Российской Федерации мероприятий, предусмотренных планами-графиками организации предоставления государственных и муниципальных услуг по принципу "одного окна".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наличии любого из препятствий, указанных в </w:t>
      </w:r>
      <w:hyperlink w:anchor="Par57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документа, некоторые цели "дорожной карты" не будут реализованы в полной мере и контрольные показатели не будут достигнуты.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целях определения успешности реализации "дорожной карты" выбран рейтинг </w:t>
      </w:r>
      <w:proofErr w:type="spellStart"/>
      <w:r>
        <w:rPr>
          <w:rFonts w:ascii="Calibri" w:hAnsi="Calibri" w:cs="Calibri"/>
        </w:rPr>
        <w:t>Doing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Business</w:t>
      </w:r>
      <w:proofErr w:type="spellEnd"/>
      <w:r>
        <w:rPr>
          <w:rFonts w:ascii="Calibri" w:hAnsi="Calibri" w:cs="Calibri"/>
        </w:rPr>
        <w:t>, подготавливаемый Всемирным банком на ежегодной основе. Целевым ориентиром в соответствии с этим рейтингом выбрано включение России по показателю "регистрация собственности" в пятерку лучших стран, входящих в исследование "Ведение бизнеса".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F5DD2" w:rsidSect="005777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8"/>
        <w:gridCol w:w="3502"/>
        <w:gridCol w:w="1302"/>
        <w:gridCol w:w="1427"/>
        <w:gridCol w:w="995"/>
        <w:gridCol w:w="926"/>
        <w:gridCol w:w="926"/>
        <w:gridCol w:w="926"/>
        <w:gridCol w:w="926"/>
        <w:gridCol w:w="926"/>
      </w:tblGrid>
      <w:tr w:rsidR="004F5DD2">
        <w:tc>
          <w:tcPr>
            <w:tcW w:w="41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контрольного показателя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Текущее значение (на 1 декабря 2012 г.)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</w:t>
            </w:r>
          </w:p>
        </w:tc>
      </w:tr>
      <w:tr w:rsidR="004F5DD2">
        <w:tc>
          <w:tcPr>
            <w:tcW w:w="41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</w:tr>
      <w:tr w:rsidR="004F5DD2">
        <w:tc>
          <w:tcPr>
            <w:tcW w:w="61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0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Позиция России в рейтинге по показателю "регистрация собственности"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в рейтинге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F5DD2">
        <w:tc>
          <w:tcPr>
            <w:tcW w:w="6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осуществления государственной регистрации прав и кадастрового учета</w:t>
            </w:r>
          </w:p>
        </w:tc>
        <w:tc>
          <w:tcPr>
            <w:tcW w:w="13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5DD2">
        <w:tc>
          <w:tcPr>
            <w:tcW w:w="6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pStyle w:val="ConsPlusNonformat"/>
            </w:pPr>
            <w:r>
              <w:t xml:space="preserve"> государственная</w:t>
            </w:r>
          </w:p>
          <w:p w:rsidR="004F5DD2" w:rsidRDefault="004F5DD2">
            <w:pPr>
              <w:pStyle w:val="ConsPlusNonformat"/>
            </w:pPr>
            <w:r>
              <w:t xml:space="preserve"> регистрация прав</w:t>
            </w:r>
          </w:p>
        </w:tc>
        <w:tc>
          <w:tcPr>
            <w:tcW w:w="13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дней</w:t>
            </w:r>
          </w:p>
        </w:tc>
        <w:tc>
          <w:tcPr>
            <w:tcW w:w="1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4F5DD2">
        <w:tc>
          <w:tcPr>
            <w:tcW w:w="6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pStyle w:val="ConsPlusNonformat"/>
            </w:pPr>
            <w:r>
              <w:t xml:space="preserve"> кадастровый учет</w:t>
            </w:r>
          </w:p>
        </w:tc>
        <w:tc>
          <w:tcPr>
            <w:tcW w:w="13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F5DD2">
        <w:tc>
          <w:tcPr>
            <w:tcW w:w="6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ожидания в очереди для получения государственной услуги по государственной регистрации прав и кадастровому учету</w:t>
            </w:r>
          </w:p>
        </w:tc>
        <w:tc>
          <w:tcPr>
            <w:tcW w:w="13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5DD2">
        <w:tc>
          <w:tcPr>
            <w:tcW w:w="6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офисе приема</w:t>
            </w:r>
          </w:p>
        </w:tc>
        <w:tc>
          <w:tcPr>
            <w:tcW w:w="13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минут</w:t>
            </w:r>
          </w:p>
        </w:tc>
        <w:tc>
          <w:tcPr>
            <w:tcW w:w="1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F5DD2">
        <w:tc>
          <w:tcPr>
            <w:tcW w:w="6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предварительной записи</w:t>
            </w:r>
          </w:p>
        </w:tc>
        <w:tc>
          <w:tcPr>
            <w:tcW w:w="13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дней</w:t>
            </w:r>
          </w:p>
        </w:tc>
        <w:tc>
          <w:tcPr>
            <w:tcW w:w="1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F5DD2">
        <w:tc>
          <w:tcPr>
            <w:tcW w:w="6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5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государственных услуг по государственной регистрации прав и кадастровому учету, оказываемых через информационно-</w:t>
            </w:r>
            <w:r>
              <w:rPr>
                <w:rFonts w:ascii="Calibri" w:hAnsi="Calibri" w:cs="Calibri"/>
              </w:rPr>
              <w:lastRenderedPageBreak/>
              <w:t>телекоммуникационную сеть "Интернет", в общем количестве государственных услуг</w:t>
            </w:r>
          </w:p>
        </w:tc>
        <w:tc>
          <w:tcPr>
            <w:tcW w:w="13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4F5DD2">
        <w:tc>
          <w:tcPr>
            <w:tcW w:w="6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35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государственных услуг, предоставленных в многофункциональных центрах </w:t>
            </w:r>
            <w:hyperlink w:anchor="Par17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предоставления государственных и муниципальных услуг и иных организациях, привлекаемых к реализации функций многофункционального центра по принципу "одного окна", в общем количестве указанных государственных услуг</w:t>
            </w:r>
          </w:p>
        </w:tc>
        <w:tc>
          <w:tcPr>
            <w:tcW w:w="13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4F5DD2">
        <w:tc>
          <w:tcPr>
            <w:tcW w:w="61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лиц, положительно оценивающих качество работы регистрационных органов, в общем количестве лиц, обращающихся за государственными услугами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</w:tbl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74"/>
      <w:bookmarkEnd w:id="5"/>
      <w:r>
        <w:rPr>
          <w:rFonts w:ascii="Calibri" w:hAnsi="Calibri" w:cs="Calibri"/>
        </w:rPr>
        <w:t>&lt;*&gt; Под государственными услугами в этом случае понимаются такие государственные услуги, как государственная регистрация прав, осуществление кадастрового учета, предоставление сведений, внесенных в государственный кадастр недвижимости, а также предоставление сведений, содержащихся в Едином государственном реестре прав на недвижимое имущество и сделок с ним.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76"/>
      <w:bookmarkEnd w:id="6"/>
      <w:r>
        <w:rPr>
          <w:rFonts w:ascii="Calibri" w:hAnsi="Calibri" w:cs="Calibri"/>
        </w:rPr>
        <w:t>II. План мероприятий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6"/>
        <w:gridCol w:w="1821"/>
        <w:gridCol w:w="3095"/>
        <w:gridCol w:w="2353"/>
        <w:gridCol w:w="4216"/>
      </w:tblGrid>
      <w:tr w:rsidR="004F5DD2" w:rsidTr="00CA52C4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документа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результат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 (соисполнители)</w:t>
            </w:r>
          </w:p>
        </w:tc>
      </w:tr>
      <w:tr w:rsidR="004F5DD2" w:rsidTr="00CA52C4">
        <w:tc>
          <w:tcPr>
            <w:tcW w:w="14601" w:type="dxa"/>
            <w:gridSpan w:val="5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" w:name="Par183"/>
            <w:bookmarkEnd w:id="7"/>
            <w:r>
              <w:rPr>
                <w:rFonts w:ascii="Calibri" w:hAnsi="Calibri" w:cs="Calibri"/>
              </w:rPr>
              <w:t>I. Совершенствование процедуры предоставления государственных услуг в сфере кадастрового учета и государственной регистрации прав заявителям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Совершенствование </w:t>
            </w:r>
            <w:r>
              <w:rPr>
                <w:rFonts w:ascii="Calibri" w:hAnsi="Calibri" w:cs="Calibri"/>
              </w:rPr>
              <w:lastRenderedPageBreak/>
              <w:t>процедуры подачи документов для осуществления кадастрового учета и государственной регистрации прав: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 введение возможности подачи документов для государственной регистрации прав, кадастрового учета изменений уникальных характеристик объекта недвижимости, а также для исправления технических ошибок и снятия с учета объекта недвижимости в электронной форме, в том числе с использованием информационно-телекоммуникационной сети "Интернет"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законодательное закрепление возможности подачи документов для государственной регистрации прав, кадастрового учета изменений уникальных характеристик объекта недвижимости, а также для исправления технических ошибок и снятия с учета объекта недвижимости в электронной форме, в том </w:t>
            </w:r>
            <w:r>
              <w:rPr>
                <w:rFonts w:ascii="Calibri" w:hAnsi="Calibri" w:cs="Calibri"/>
              </w:rPr>
              <w:lastRenderedPageBreak/>
              <w:t>числе с использованием информационно-телекоммуникационной сети "Интернет"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март 2013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порядка подачи документов для государственной регистрации прав, кадастрового учета изменений уникальных характеристик объекта недвижимости, а также для исправления технических ошибок и снятия с учета объекта недвижимости в электронной форме, в том числе с использованием информационно-телекоммуникационной сети "Интернет"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июнь 2014 г. </w:t>
            </w:r>
            <w:hyperlink w:anchor="Par154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организационно-технологическое внедрение завершено, услуга доступна, введена возможность подачи документов для государственной регистрации прав, кадастрового учета изменений уникальных характеристик объекта недвижимости, а также для исправления технических ошибок и снятия с учета объекта недвижимости в </w:t>
            </w:r>
            <w:r>
              <w:rPr>
                <w:rFonts w:ascii="Calibri" w:hAnsi="Calibri" w:cs="Calibri"/>
              </w:rPr>
              <w:lastRenderedPageBreak/>
              <w:t>электронной форме, в том числе с использованием информационно-телекоммуникационной сети "Интернет"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март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 введение возможности подачи документов для государственной регистрации прав и кадастрового учета по экстерриториальному принципу (в любом офисе приема документов вне зависимости от места нахождения объекта недвижимости)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закрепление возможности подачи документов для государственной регистрации прав и кадастрового учета по экстерриториальному принципу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2015 г. - сопровождение рассмотрения проекта </w:t>
            </w:r>
            <w:r>
              <w:rPr>
                <w:rFonts w:ascii="Calibri" w:hAnsi="Calibri" w:cs="Calibri"/>
              </w:rPr>
              <w:lastRenderedPageBreak/>
              <w:t>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порядка подачи документов для государственной регистрации прав и кадастрового учета по экстерриториальному принципу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завершено, услуга доступна, введена возможность подачи документов для государственной регистрации прав и кадастрового учета в любом офисе приема документов вне зависимости от места нахождения объекта недвижимости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 2018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1.3. введение единой учетно-регистрационной процедуры (исключение необходимости подачи отдельного заявления о кадастровом учете объекта </w:t>
            </w:r>
            <w:r>
              <w:rPr>
                <w:rFonts w:ascii="Calibri" w:hAnsi="Calibri" w:cs="Calibri"/>
              </w:rPr>
              <w:lastRenderedPageBreak/>
              <w:t>для последующей государственной регистрации права на этот объект), в том числе исключение временного характера сведений, содержащихся в государственном кадастре недвижимости, внесенных при постановке на учет образованных объектов недвижимости или при учете части объекта недвижимости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закрепление единой учетно-регистрационной процедуры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2015 г. - сопровождение рассмотрения проекта федерального закона Федеральным Собранием Российской </w:t>
            </w:r>
            <w:r>
              <w:rPr>
                <w:rFonts w:ascii="Calibri" w:hAnsi="Calibri" w:cs="Calibri"/>
              </w:rPr>
              <w:lastRenderedPageBreak/>
              <w:t>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порядка представления заявления и документов для осуществления единой учетно-регистрационной процедуры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завершено, услуга доступна, документы подаются для одновременного осуществления кадастрового учета объекта и регистрации права на этот объект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2017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 оптимизация форм заявлений и иных документов, представляемых заявителями для совершения учетно-регистрационных действий (в том числе исключение из таких документов избыточной информации и др.)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законодательное закрепление порядка установления требований к содержанию заявлений и иным </w:t>
            </w:r>
            <w:r>
              <w:rPr>
                <w:rFonts w:ascii="Calibri" w:hAnsi="Calibri" w:cs="Calibri"/>
              </w:rPr>
              <w:lastRenderedPageBreak/>
              <w:t>документам, представляемым заявителями для совершения учетно-регистрационных действий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июль 2014 г. - внесение в Правительство Российской </w:t>
            </w:r>
            <w:r>
              <w:rPr>
                <w:rFonts w:ascii="Calibri" w:hAnsi="Calibri" w:cs="Calibri"/>
              </w:rPr>
              <w:lastRenderedPageBreak/>
              <w:t>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требований к формам и содержанию заявлений и иным документам, представляемым заявителями для совершения учетно-регистрационных действий, в том числе исключающих внесение в них избыточной информации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завершено, услуга доступна, заявления и иные документы подаются заявителями по новым оптимизированным формам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2017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 установление закрытого перечня документов, необходимых для совершения учетно-регистрационных действий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закрепление запрета на требование от заявителей представления иных документов, за исключением документов, установленных федеральным законом, регулирующим осуществление учетно-регистрационных действий, и принятыми в соответствии с ним ведомственными нормативными правовыми актами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2015 г. - сопровождение рассмотрения проекта федерального закона Федеральным Собранием </w:t>
            </w:r>
            <w:r>
              <w:rPr>
                <w:rFonts w:ascii="Calibri" w:hAnsi="Calibri" w:cs="Calibri"/>
              </w:rPr>
              <w:lastRenderedPageBreak/>
              <w:t>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определены закрытые перечни документов, необходимых для совершения определенных учетно-регистрационных действий, исключающие требование представления от заявителей иных документов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 Утверждение формы разрешения на строительство и формы разрешения на ввод объекта в эксплуатацию в целях отражения в них сведений, необходимых для постановки объекта капитального строительства на кадастровый учет в порядке межведомственного взаимодействия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ведомственный нормативный правовой акт </w:t>
            </w:r>
            <w:hyperlink w:anchor="Par154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разрешения на строительство и форма разрешения на ввод объекта в эксплуатацию утверждены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июль 2014 г. </w:t>
            </w:r>
            <w:hyperlink w:anchor="Par154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1.7. установление особенностей осуществления кадастрового учета отдельных типов сооружений (линейных и тому подобных) и земельных участков, на которых </w:t>
            </w:r>
            <w:r>
              <w:rPr>
                <w:rFonts w:ascii="Calibri" w:hAnsi="Calibri" w:cs="Calibri"/>
              </w:rPr>
              <w:lastRenderedPageBreak/>
              <w:t>расположены такие сооружения, а также учета частей этих земельных участков и ограничений, возникших в результате расположения таких сооружений на этих земельных участках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заявителей устранена правовая неопределенность при осуществлении кадастрового учета отдельных типов сооружений (линейных и тому подобных) и </w:t>
            </w:r>
            <w:r>
              <w:rPr>
                <w:rFonts w:ascii="Calibri" w:hAnsi="Calibri" w:cs="Calibri"/>
              </w:rPr>
              <w:lastRenderedPageBreak/>
              <w:t>земельных участков, на которых расположены такие сооружения, а также учета частей этих земельных участков и ограничений, возникших в результате расположения таких сооружений на этих земельных участках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июнь 2014 г. </w:t>
            </w:r>
            <w:hyperlink w:anchor="Par154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1.8. введение обязанности представления документов, необходимых для кадастрового учета (межевые и технические планы), в электронной форме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установлена обязанность представления документов, необходимых для кадастрового учета (межевые и технические планы), в электронной форме, в </w:t>
            </w:r>
            <w:proofErr w:type="gramStart"/>
            <w:r>
              <w:rPr>
                <w:rFonts w:ascii="Calibri" w:hAnsi="Calibri" w:cs="Calibri"/>
              </w:rPr>
              <w:t>связи</w:t>
            </w:r>
            <w:proofErr w:type="gramEnd"/>
            <w:r>
              <w:rPr>
                <w:rFonts w:ascii="Calibri" w:hAnsi="Calibri" w:cs="Calibri"/>
              </w:rPr>
              <w:t xml:space="preserve"> с чем оптимизирована подача документов на кадастровый учет и снижены риски совершения ошибок при внесении сведений из таких документов в кадастр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2014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1.9. введение возможности по заявлению правообладателя включения в Единый государственный реестр прав на недвижимое имущество и сделок с ним отметок об ограничении по распоряжению принадлежащим ему на праве собственности имуществом, а также установление оснований </w:t>
            </w:r>
            <w:r>
              <w:rPr>
                <w:rFonts w:ascii="Calibri" w:hAnsi="Calibri" w:cs="Calibri"/>
              </w:rPr>
              <w:lastRenderedPageBreak/>
              <w:t>снятия таких ограничений (по заявлению правообладателя, на основании решения суда и др.)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1.9.1.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закрепление возможности по заявлению правообладателя внесения в Единый государственный реестр прав на недвижимое имущество и сделок с ним отметки об ограничениях по распоряжению имуществом такого правообладателя, а также установление оснований снятия таких ограничений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2014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порядка представления правообладателем заявления </w:t>
            </w:r>
            <w:proofErr w:type="gramStart"/>
            <w:r>
              <w:rPr>
                <w:rFonts w:ascii="Calibri" w:hAnsi="Calibri" w:cs="Calibri"/>
              </w:rPr>
              <w:t>о внесении отметки об ограничениях по распоряжению имуществом такого правообладателя в Единый государственный реестр прав на недвижимое имущество</w:t>
            </w:r>
            <w:proofErr w:type="gramEnd"/>
            <w:r>
              <w:rPr>
                <w:rFonts w:ascii="Calibri" w:hAnsi="Calibri" w:cs="Calibri"/>
              </w:rPr>
              <w:t xml:space="preserve"> и сделок с ним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Совершенствование межведомственного взаимодействия и информационного взаимодействия органов и организаций: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2.1. введение порядка постановки объектов на кадастровый учет и осуществления государственной регистрации прав без участия заявителя в отдельных случаях (кадастровый учет на основании представленных в порядке межведомственного взаимодействия документов, оформляемых при вводе в эксплуатацию объектов капитального строительства, регистрация права на основании предоставленных нотариусом сведений о выдаче свидетельства о праве на наследство конкретным лицам - наследникам и др.), а также введение ответственности</w:t>
            </w:r>
            <w:proofErr w:type="gramEnd"/>
            <w:r>
              <w:rPr>
                <w:rFonts w:ascii="Calibri" w:hAnsi="Calibri" w:cs="Calibri"/>
              </w:rPr>
              <w:t xml:space="preserve"> соответствующих органов, организаций, должностных лиц и нотариусов за </w:t>
            </w:r>
            <w:proofErr w:type="spellStart"/>
            <w:r>
              <w:rPr>
                <w:rFonts w:ascii="Calibri" w:hAnsi="Calibri" w:cs="Calibri"/>
              </w:rPr>
              <w:t>непредоставление</w:t>
            </w:r>
            <w:proofErr w:type="spellEnd"/>
            <w:r>
              <w:rPr>
                <w:rFonts w:ascii="Calibri" w:hAnsi="Calibri" w:cs="Calibri"/>
              </w:rPr>
              <w:t xml:space="preserve"> соответствующих сведений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законодательное закрепление возможности осуществления учетно-регистрационных действий и внесения сведений в государственный кадастр недвижимости и Единый </w:t>
            </w:r>
            <w:r>
              <w:rPr>
                <w:rFonts w:ascii="Calibri" w:hAnsi="Calibri" w:cs="Calibri"/>
              </w:rPr>
              <w:lastRenderedPageBreak/>
              <w:t xml:space="preserve">государственный реестр прав на недвижимое имущество и сделок с ним без участия заявителя и установление перечня соответствующих случаев для их осуществления, а также введение ответственности соответствующих органов, организаций, должностных лиц и нотариусов за </w:t>
            </w:r>
            <w:proofErr w:type="spellStart"/>
            <w:r>
              <w:rPr>
                <w:rFonts w:ascii="Calibri" w:hAnsi="Calibri" w:cs="Calibri"/>
              </w:rPr>
              <w:t>непредоставление</w:t>
            </w:r>
            <w:proofErr w:type="spellEnd"/>
            <w:r>
              <w:rPr>
                <w:rFonts w:ascii="Calibri" w:hAnsi="Calibri" w:cs="Calibri"/>
              </w:rPr>
              <w:t xml:space="preserve"> соответствующих сведений</w:t>
            </w:r>
            <w:proofErr w:type="gramEnd"/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 Правительства Российской Федерации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порядка представления (направления) документов для осуществления учетно-регистрационных действий и внесения сведений в государственный кадастр недвижимости и Единый государственный реестр прав на недвижимое имущество и сделок с ним без участия заявителя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завершено, услуга доступна, в отдельных случаях осуществляются учетно-регистрационные действия и внесение сведений в государственный кадастр недвижимости и Единый государственный реестр прав на недвижимое имущество и сделок с ним без участия заявителя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2017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установление порядка изменения сведений об объекте недвижимости и лицах, которым принадлежат права на этот объект, содержащихся в Едином государственном реестре прав на недвижимое имущество и сделок с ним и государственном кадастре недвижимости, без участия заявителя, если соответствующие сведения содержатся в иных государственных информационных ресурсах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законодательное закрепление возможности изменения сведений об объекте </w:t>
            </w:r>
            <w:r>
              <w:rPr>
                <w:rFonts w:ascii="Calibri" w:hAnsi="Calibri" w:cs="Calibri"/>
              </w:rPr>
              <w:lastRenderedPageBreak/>
              <w:t>недвижимости и лицах, которым принадлежат права на этот объект, содержащихся в Едином государственном реестре прав на недвижимое имущество и сделок с ним и государственном кадастре недвижимости, без участия заявителя, если соответствующие сведения содержатся в иных государственных информационных ресурсах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июль 2014 г. - внесение в Правительство </w:t>
            </w:r>
            <w:r>
              <w:rPr>
                <w:rFonts w:ascii="Calibri" w:hAnsi="Calibri" w:cs="Calibri"/>
              </w:rPr>
              <w:lastRenderedPageBreak/>
              <w:t>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 Правительства Российской Федерации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установление порядка внесения изменений в сведения об объекте недвижимости и лицах, которым принадлежат права на этот объект, содержащихся в Едином государственном реестре прав на недвижимое имущество и сделок с ним и </w:t>
            </w:r>
            <w:r>
              <w:rPr>
                <w:rFonts w:ascii="Calibri" w:hAnsi="Calibri" w:cs="Calibri"/>
              </w:rPr>
              <w:lastRenderedPageBreak/>
              <w:t>государственном кадастре недвижимости, без участия заявителя, если соответствующие сведения содержатся в иных государственных информационных ресурсах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ФНС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ФМС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Пенсионный фонд Российской Федерации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завершено, услуга доступна, изменение сведений об объекте недвижимости и лицах, которым принадлежат права на этот объект, содержащихся в Едином государственном реестре прав на недвижимое имущество и сделок с ним и государственном кадастре недвижимости, в случае если соответствующие сведения содержатся в иных государственных информационных ресурсах, осуществляется без участия заявителя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2017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2.3. введение с определенной даты запрета для страховых организаций, иных субъектов страхового дела, кредитных организаций (по публичным договорам), нотариусов </w:t>
            </w:r>
            <w:r>
              <w:rPr>
                <w:rFonts w:ascii="Calibri" w:hAnsi="Calibri" w:cs="Calibri"/>
              </w:rPr>
              <w:lastRenderedPageBreak/>
              <w:t>требовать от клиентов предоставления сведений из Единого государственного реестра прав на недвижимое имущество и сделок с ним и государственного кадастра недвижимости, а также установление обязанности для таких организаций и нотариусов запрашивать и получать сведения из Единого государственного реестра прав на недвижимое</w:t>
            </w:r>
            <w:proofErr w:type="gramEnd"/>
            <w:r>
              <w:rPr>
                <w:rFonts w:ascii="Calibri" w:hAnsi="Calibri" w:cs="Calibri"/>
              </w:rPr>
              <w:t xml:space="preserve"> имущество и сделок с ним и государственного кадастра недвижимости самостоятельно в электронном виде, в том числе с использованием инфраструктуры электронного правительства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законодательное закрепление запрета для страховых организаций, иных субъектов страхового дела, кредитных организаций (по публичным договорам), нотариусов </w:t>
            </w:r>
            <w:r>
              <w:rPr>
                <w:rFonts w:ascii="Calibri" w:hAnsi="Calibri" w:cs="Calibri"/>
              </w:rPr>
              <w:lastRenderedPageBreak/>
              <w:t>требовать от клиентов предоставления сведений из Единого государственного реестра прав на недвижимое имущество и сделок с ним и государственного кадастра недвижимости, а также установление обязанности для таких организаций и нотариусов запрашивать и получать сведения из Единого государственного реестра прав на недвижимое имущество и сделок</w:t>
            </w:r>
            <w:proofErr w:type="gramEnd"/>
            <w:r>
              <w:rPr>
                <w:rFonts w:ascii="Calibri" w:hAnsi="Calibri" w:cs="Calibri"/>
              </w:rPr>
              <w:t xml:space="preserve"> с ним и государственного кадастра недвижимости самостоятельно в электронном виде, в том числе с использованием инфраструктуры электронного правительства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2.4. введение порядка информационного взаимодействия судов, правоохранительных органов, органов опеки и попечительства, органов записи актов гражданского состояния с органами, осуществляющими государственную регистрацию прав, и органами кадастрового учета, обеспечивающими </w:t>
            </w:r>
            <w:r>
              <w:rPr>
                <w:rFonts w:ascii="Calibri" w:hAnsi="Calibri" w:cs="Calibri"/>
              </w:rPr>
              <w:lastRenderedPageBreak/>
              <w:t>предоставление для совершения учетно-регистрационных действий соответствующих решений (в частности, решений о наложении ареста на недвижимое имущество, снятии этих арестов), без участия заявителей (в срок не более 1 рабочего дня), в том числе</w:t>
            </w:r>
            <w:proofErr w:type="gramEnd"/>
            <w:r>
              <w:rPr>
                <w:rFonts w:ascii="Calibri" w:hAnsi="Calibri" w:cs="Calibri"/>
              </w:rPr>
              <w:t xml:space="preserve"> с использованием инфраструктуры электронного правительства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закрепление возможности информационного взаимодействия судов, правоохранительных органов, органов опеки и попечительства, органов записи актов гражданского состояния с органами, осуществляющими государственную регистрацию прав, и органами кадастрового учета, обеспечивающими предоставление для совершения учетно-регистрационных действий соответствующих решений, в том числе с использованием инфраструктуры электронного правительства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2015 г. - сопровождение рассмотрения проекта федерального закона Федеральным Собранием </w:t>
            </w:r>
            <w:r>
              <w:rPr>
                <w:rFonts w:ascii="Calibri" w:hAnsi="Calibri" w:cs="Calibri"/>
              </w:rPr>
              <w:lastRenderedPageBreak/>
              <w:t>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 Правительства Российской Федерации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порядка информационного взаимодействия судов, правоохранительных органов, органов опеки и попечительства, органов записи актов гражданского состояния с органами, осуществляющими государственную регистрацию прав, и органами кадастрового учета, обеспечивающими представление для совершения учетно-регистрационных действий соответствующих решений, в том числе с использованием инфраструктуры электронного правительства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организационно-технологическое внедрение завершено, услуга доступна, суды, правоохранительные органы, органы опеки и попечительства, органы </w:t>
            </w:r>
            <w:r>
              <w:rPr>
                <w:rFonts w:ascii="Calibri" w:hAnsi="Calibri" w:cs="Calibri"/>
              </w:rPr>
              <w:lastRenderedPageBreak/>
              <w:t>записи актов гражданского состояния взаимодействуют с органами, осуществляющими государственную регистрацию прав, и органами кадастрового учета, обеспечивающими представление для совершения учетно-регистрационных действий соответствующих решений, в том числе с использованием инфраструктуры электронного правительства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октябрь 2017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2.5. создание информационной системы, обеспечивающей хранение сведений о доверенностях (выданных и отмененных) и иных нотариально удостоверенных документах, представляемых в органы по государственной регистрации прав и кадастровому учету, в том числе сведений о лицах, имеющих право на наследование по закону или завещанию по имеющимся в производстве у нотариусов наследственным делам, с возможностью доступа к ней органов по регистрации прав и кадастровому</w:t>
            </w:r>
            <w:proofErr w:type="gramEnd"/>
            <w:r>
              <w:rPr>
                <w:rFonts w:ascii="Calibri" w:hAnsi="Calibri" w:cs="Calibri"/>
              </w:rPr>
              <w:t xml:space="preserve"> учету в режиме реального времени (в том </w:t>
            </w:r>
            <w:r>
              <w:rPr>
                <w:rFonts w:ascii="Calibri" w:hAnsi="Calibri" w:cs="Calibri"/>
              </w:rPr>
              <w:lastRenderedPageBreak/>
              <w:t>числе с использованием инфраструктуры электронного правительства)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2.5.1.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законодательное закрепление создания информационной системы, обеспечивающей хранение сведений о доверенностях (выданных и отмененных) и иных нотариально удостоверенных документах, представляемых в органы по государственной регистрации прав и кадастровому учету, в том числе сведений о лицах, имеющих право на наследование по закону или завещанию по имеющимся в производстве у нотариусов наследственным делам, с возможностью доступа к ней органов по регистрации прав и</w:t>
            </w:r>
            <w:proofErr w:type="gramEnd"/>
            <w:r>
              <w:rPr>
                <w:rFonts w:ascii="Calibri" w:hAnsi="Calibri" w:cs="Calibri"/>
              </w:rPr>
              <w:t xml:space="preserve"> кадастровому учету в режиме реального времени (в том числе с использованием инфраструктуры электронного правительства)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2014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определение порядка использования информационной системы, обеспечивающей хранение сведений о доверенностях </w:t>
            </w:r>
            <w:r>
              <w:rPr>
                <w:rFonts w:ascii="Calibri" w:hAnsi="Calibri" w:cs="Calibri"/>
              </w:rPr>
              <w:lastRenderedPageBreak/>
              <w:t>(выданных и отмененных) и иных нотариально удостоверенных документах, представляемых в органы по государственной регистрации прав и кадастровому учету, в том числе сведений о лицах, имеющих право на наследование по закону или завещанию по имеющимся в производстве у нотариусов наследственным делам, с возможностью доступа к ней органов по регистрации прав и</w:t>
            </w:r>
            <w:proofErr w:type="gramEnd"/>
            <w:r>
              <w:rPr>
                <w:rFonts w:ascii="Calibri" w:hAnsi="Calibri" w:cs="Calibri"/>
              </w:rPr>
              <w:t xml:space="preserve"> кадастровому учету в режиме реального времени (в том числе с использованием инфраструктуры электронного правительства)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2.5.3.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завершено, система создана, обеспечена возможность доступа к ней органов по регистрации прав и кадастровому учету в режиме реального времени (в том числе с использованием инфраструктуры электронного правительства)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2017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2.6. обеспечение доступа к содержащимся в Едином </w:t>
            </w:r>
            <w:r>
              <w:rPr>
                <w:rFonts w:ascii="Calibri" w:hAnsi="Calibri" w:cs="Calibri"/>
              </w:rPr>
              <w:lastRenderedPageBreak/>
              <w:t>государственном реестре юридических лиц учредительным документам юридического лица, представленным при государственной регистрации юридических лиц в форме электронного документа, органам по государственной регистрации прав и кадастровому учету в рамках межведомственного взаимодействия с использованием инфраструктуры электронного правительства</w:t>
            </w:r>
            <w:proofErr w:type="gramEnd"/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доклад в Правительство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обеспечен доступ органов по государственной регистрации </w:t>
            </w:r>
            <w:r>
              <w:rPr>
                <w:rFonts w:ascii="Calibri" w:hAnsi="Calibri" w:cs="Calibri"/>
              </w:rPr>
              <w:lastRenderedPageBreak/>
              <w:t>прав и кадастровому учету в рамках межведомственного взаимодействия к содержащимся в Едином государственном реестре юридических лиц учредительным документам юридического лица, представленным при государственной регистрации юридических лиц в форме электронного документа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декабрь 2016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ФНС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Минкомсвязь</w:t>
            </w:r>
            <w:proofErr w:type="spellEnd"/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России</w:t>
            </w: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2.7. введение возможности предоставления судам и правоохранительным органам копий документов кадастровых (реестровых) дел, на основании которых сведения об объекте недвижимости внесены в государственный кадастр недвижимости и Единый государственный реестр прав на недвижимое имущество и сделок с ним и в дальнейшем в Единый государственный реестр недвижимости, безвозмездно на электронном носителе (в электронной </w:t>
            </w:r>
            <w:r>
              <w:rPr>
                <w:rFonts w:ascii="Calibri" w:hAnsi="Calibri" w:cs="Calibri"/>
              </w:rPr>
              <w:lastRenderedPageBreak/>
              <w:t>форме)</w:t>
            </w:r>
            <w:proofErr w:type="gramEnd"/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законодательное закрепление возможности представления судам и правоохранительным органам копий документов кадастровых (реестровых) дел, на основании которых сведения об объекте недвижимости внесены в государственный кадастр недвижимости и Единый государственный реестр прав на недвижимое имущество и сделок с ним и в дальнейшем в Единый государственный реестр недвижимости, безвозмездно на электронном носителе (в электронной </w:t>
            </w:r>
            <w:r>
              <w:rPr>
                <w:rFonts w:ascii="Calibri" w:hAnsi="Calibri" w:cs="Calibri"/>
              </w:rPr>
              <w:lastRenderedPageBreak/>
              <w:t>форме)</w:t>
            </w:r>
            <w:proofErr w:type="gramEnd"/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2015 г. - сопровождение рассмотрения проекта </w:t>
            </w:r>
            <w:r>
              <w:rPr>
                <w:rFonts w:ascii="Calibri" w:hAnsi="Calibri" w:cs="Calibri"/>
              </w:rPr>
              <w:lastRenderedPageBreak/>
              <w:t>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2.8. создание информационной системы правовых актов органов государственной власти и органов местного самоуправления, а также обеспечение доступа заинтересованных органов власти с использованием информационно-телекоммуникационной сети "Интернет" к указанной системе, в том числе органов по регистрации прав и кадастровому учету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законодательное закрепление </w:t>
            </w:r>
            <w:proofErr w:type="gramStart"/>
            <w:r>
              <w:rPr>
                <w:rFonts w:ascii="Calibri" w:hAnsi="Calibri" w:cs="Calibri"/>
              </w:rPr>
              <w:t>создания информационной системы правовых актов органов государственной власти</w:t>
            </w:r>
            <w:proofErr w:type="gramEnd"/>
            <w:r>
              <w:rPr>
                <w:rFonts w:ascii="Calibri" w:hAnsi="Calibri" w:cs="Calibri"/>
              </w:rPr>
              <w:t xml:space="preserve"> и органов местного самоуправления, а также обеспечение доступа заинтересованных органов власти с использованием информационно-телекоммуникационной сети "Интернет" к указанной системе, в том числе органов по регистрации прав и кадастровому учету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Минрегион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апрель 2015 г. - сопровождение рассмотрения проекта федерального закона Федеральным Собранием Российской Федерации до его одобрения Советом </w:t>
            </w:r>
            <w:r>
              <w:rPr>
                <w:rFonts w:ascii="Calibri" w:hAnsi="Calibri" w:cs="Calibri"/>
              </w:rPr>
              <w:lastRenderedPageBreak/>
              <w:t>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14601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2.8 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02.07.2014 N 1211-р)</w:t>
            </w: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2.9. установление в случаях, когда одной из сторон договорных отношений выступает орган государственной власти или орган местного самоуправления (приватизация, договоры аренды государственного или муниципального недвижимого имущества и др.), требования о представлении документов для соответствующей регистрации прав только этими органами без участия заявителей, в том числе в рамках межведомственного взаимодействия с использованием инфраструктуры электронного правительства</w:t>
            </w:r>
            <w:proofErr w:type="gramEnd"/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закрепление требования о представлении документов для государственной регистрации прав в случаях, когда одной из сторон договорных отношений выступает орган государственной власти или орган местного самоуправления (приватизация, договоры аренды государственного или муниципального недвижимого имущества и др.), указанными органами без участия заявителей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 Совершенствование процедур и технологий предоставления сведений из государственного кадастра недвижимости и Единого государственного реестра прав на недвижимое имущество и сделок с ним (в том числе с использованием инфраструктуры электронного правительства):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обеспечение предоставления сведений из Единого государственного реестра прав на недвижимое имущество и сделок с ним и государственного кадастра недвижимости в виде электронного документа в режиме реального времени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закрепление возможности предоставления сведений из Единого государственного реестра прав на недвижимое имущество и сделок с ним и государственного кадастра недвижимости в виде электронного документа в режиме реального времени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2013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</w:t>
            </w:r>
            <w:r>
              <w:rPr>
                <w:rFonts w:ascii="Calibri" w:hAnsi="Calibri" w:cs="Calibri"/>
              </w:rPr>
              <w:lastRenderedPageBreak/>
              <w:t>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организационно-технологическое внедрение </w:t>
            </w:r>
            <w:r>
              <w:rPr>
                <w:rFonts w:ascii="Calibri" w:hAnsi="Calibri" w:cs="Calibri"/>
              </w:rPr>
              <w:lastRenderedPageBreak/>
              <w:t>завершено, услуга доступна, обеспечена возможность предоставления сведений из Единого государственного реестра прав на недвижимое имущество и сделок с ним и государственного кадастра недвижимости в виде электронного документа в режиме реального времени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декабрь 2014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 обеспечение возможности просмотра и копирования сведений, содержащихся в информационных ресурсах Единого государственного реестра прав на недвижимое имущество и сделок с ним и государственного кадастра недвижимости, в режиме реального времени (без формирования электронного документа)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правовое закрепление возможности просмотра и копирования сведений, содержащихся в информационных ресурсах Единого государственного реестра прав на недвижимое имущество и сделок с ним и государственного кадастра недвижимости, в режиме </w:t>
            </w:r>
            <w:r>
              <w:rPr>
                <w:rFonts w:ascii="Calibri" w:hAnsi="Calibri" w:cs="Calibri"/>
              </w:rPr>
              <w:lastRenderedPageBreak/>
              <w:t>реального времени (без формирования электронного документа)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декабрь 2012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завершено, услуга доступна, обеспечена возможность просмотра и копирования сведений, содержащиеся в информационных ресурсах Единого государственного реестра прав на недвижимое имущество и сделок с ним и государственного кадастра недвижимости, в режиме реального времени (без формирования электронного документа)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декабрь 2014 г. </w:t>
            </w:r>
            <w:hyperlink w:anchor="Par154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 обеспечение возможности предоставления из Единого государственного реестра прав на недвижимое имущество и сделок с ним и государственного кадастра недвижимости в форме одного документа сведений одновременно о характеристиках объекта и правах на этот объект на основании одного запроса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законодательное закрепление возможности предоставления </w:t>
            </w:r>
            <w:r>
              <w:rPr>
                <w:rFonts w:ascii="Calibri" w:hAnsi="Calibri" w:cs="Calibri"/>
              </w:rPr>
              <w:lastRenderedPageBreak/>
              <w:t>из Единого государственного реестра прав на недвижимое имущество и сделок с ним и государственного кадастра недвижимости в форме одного документа сведений одновременно о характеристиках объекта и правах на этот объект на основании одного запроса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март 2013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порядка предоставления из Единого государственного реестра прав на недвижимое имущество и сделок с ним и государственного кадастра недвижимости в форме одного документа сведений одновременно о характеристиках объекта и правах на этот объект на основании одного запроса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сентябрь 2013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организационно-технологическое внедрение завершено, услуга доступна, обеспечена возможность предоставления сведений о характеристиках объекта и правах на этот объект, содержащихся в Едином государственном реестре прав на недвижимое имущество и </w:t>
            </w:r>
            <w:r>
              <w:rPr>
                <w:rFonts w:ascii="Calibri" w:hAnsi="Calibri" w:cs="Calibri"/>
              </w:rPr>
              <w:lastRenderedPageBreak/>
              <w:t>сделок с ним и государственном кадастре недвижимости, в форме одного документа на основании одного запроса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декабрь 2014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3.4. развитие автоматизированной информационной системы "Мониторинг рынка недвижимости", обеспечивающей раскрытие информации о количестве и цене сделок с недвижимым имуществом, включая обеспечение открытого доступа к сервису автоматизированной обработки аналитической информации автоматизированной информационной системы "Мониторинг рынка недвижимости" с использованием информационно-телекоммуникационной сети "Интернет", а также введение требования о включении в Единый государственный реестр прав на недвижимое имущество и сделок с ним в обязательном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порядке</w:t>
            </w:r>
            <w:proofErr w:type="gramEnd"/>
            <w:r>
              <w:rPr>
                <w:rFonts w:ascii="Calibri" w:hAnsi="Calibri" w:cs="Calibri"/>
              </w:rPr>
              <w:t xml:space="preserve"> сведений о цене сделки (для </w:t>
            </w:r>
            <w:r>
              <w:rPr>
                <w:rFonts w:ascii="Calibri" w:hAnsi="Calibri" w:cs="Calibri"/>
              </w:rPr>
              <w:lastRenderedPageBreak/>
              <w:t>возмездных сделок) (в том числе в случаях, когда сделка не подлежит государственной регистрации, а является основанием для регистрации права)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определение порядка раскрытия информации о количестве и цене сделок с недвижимым имуществом, а также порядка обеспечения открытого доступа к сервису автоматизированной обработки аналитической информации автоматизированной информационной системы "Мониторинг рынка недвижимости" с использованием информационно-телекоммуникационной сети "Интернет", введение требования о включении в Единый государственный реестр прав на недвижимое имущество и сделок с ним в обязательном порядке сведений о цене сделки (для возмездных</w:t>
            </w:r>
            <w:proofErr w:type="gramEnd"/>
            <w:r>
              <w:rPr>
                <w:rFonts w:ascii="Calibri" w:hAnsi="Calibri" w:cs="Calibri"/>
              </w:rPr>
              <w:t xml:space="preserve"> сделок) (в том числе в случаях, когда сделка не подлежит государственной регистрации, а является </w:t>
            </w:r>
            <w:r>
              <w:rPr>
                <w:rFonts w:ascii="Calibri" w:hAnsi="Calibri" w:cs="Calibri"/>
              </w:rPr>
              <w:lastRenderedPageBreak/>
              <w:t>основанием для регистрации права)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июнь 2014 г. </w:t>
            </w:r>
            <w:hyperlink w:anchor="Par154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завершено, услуга доступна, доступ к сервисам автоматизированной обработки аналитической информации автоматизированной информационной системы "Мониторинг рынка недвижимости" с использованием информационно-телекоммуникационной сети "Интернет" открыт, необходимые сведения в систему включены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2014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3.5. снятие ограничений на предоставление неограниченному кругу лиц сведений из Единого государственного реестра прав на недвижимое имущество и сделок с ним о переходе прав на объекты недвижимости (об основаниях перехода права, о дате перехода права, наименовании правообладателя - юридического лица, а для </w:t>
            </w:r>
            <w:r>
              <w:rPr>
                <w:rFonts w:ascii="Calibri" w:hAnsi="Calibri" w:cs="Calibri"/>
              </w:rPr>
              <w:lastRenderedPageBreak/>
              <w:t>физических лиц - только имя гражданина)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3.5.1.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закрепление предоставления неограниченному кругу лиц сведений из Единого государственного реестра прав на недвижимое имущество и сделок с ним о переходе прав на объекты недвижимости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2013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порядка предоставления неограниченному кругу лиц сведений из Единого государственного реестра прав на недвижимое имущество и сделок с ним о переходе прав на объекты недвижимости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июнь 2013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3.5.3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организационно-технологическое внедрение завершено, услуга доступна, обеспечена возможность предоставления неограниченному кругу лиц сведений из Единого государственного реестра прав на недвижимое имущество и сделок с ним о переходе прав на объекты недвижимости (об основаниях </w:t>
            </w:r>
            <w:r>
              <w:rPr>
                <w:rFonts w:ascii="Calibri" w:hAnsi="Calibri" w:cs="Calibri"/>
              </w:rPr>
              <w:lastRenderedPageBreak/>
              <w:t>перехода права, о дате перехода права, наименовании правообладателя - юридического лица, а для физических лиц - только имени гражданина)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август 2014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3.6. оптимизация форм и способов предоставления сведений из государственного кадастра недвижимости об охранных и о защитных зонах, установленных ограничениях прав на объекты недвижимости, границах между субъектами Российской Федерации, границах муниципальных образований и границах населенных пунктов</w:t>
            </w:r>
            <w:proofErr w:type="gramEnd"/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законодательное закрепление форм и способов предоставления сведений из государственного кадастра недвижимости, об охранных и о защитных зонах, установленных ограничениях прав на объекты недвижимости, границах между субъектами Российской Федерации, границах муниципальных образований </w:t>
            </w:r>
            <w:r>
              <w:rPr>
                <w:rFonts w:ascii="Calibri" w:hAnsi="Calibri" w:cs="Calibri"/>
              </w:rPr>
              <w:lastRenderedPageBreak/>
              <w:t>и границах населенных пунктов</w:t>
            </w:r>
            <w:proofErr w:type="gramEnd"/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сентябрь 2014 г. - внесение в Государственную Думу Федерального Собрания Российской Федерации проекта </w:t>
            </w:r>
            <w:r>
              <w:rPr>
                <w:rFonts w:ascii="Calibri" w:hAnsi="Calibri" w:cs="Calibri"/>
              </w:rPr>
              <w:lastRenderedPageBreak/>
              <w:t>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определение порядка предоставления сведений из государственного кадастра недвижимости об охранных и о защитных зонах, установленных ограничениях прав на объекты недвижимости, границах между субъектами Российской Федерации, границах муниципальных образований и границах населенных пунктов</w:t>
            </w:r>
            <w:proofErr w:type="gramEnd"/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завершено, услуга доступна, обеспечена возможность предоставления сведений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 2016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Совершенствование процедуры принятия решений по документам, представленным для осуществления учетно-регистрационных действий: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уточнение содержания процедуры государственной регистрации прав, в том числе предмета правовой экспертизы документов, а также уточнение оснований для отказа и приостановления в осуществлении учетно-регистрационных процедур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закрепление содержания процедуры государственной регистрации прав, в том числе предмета правовой экспертизы документов, оснований для отказа и приостановления в осуществлении учетно-регистрационных процедур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4.2. установление (уточнение) административной ответственности должностных лиц органов по государственной регистрации прав и кадастровому учету за неправомерный отказ в предоставлении сведений из Единого государственного реестра прав на недвижимое имущество и сделок с ним и государственного кадастра недвижимости либо предоставление неполных или недостоверных сведений, а также за незаконные решения об отказе или о приостановлении кадастрового учета, государственной регистрации прав на недвижимое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имущество, признанные таковыми в установленном законом порядке</w:t>
            </w:r>
            <w:proofErr w:type="gramEnd"/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установление (уточнение) на законодательном уровне административной ответственности должностных лиц органов по государственной регистрации прав и кадастровому учету за неправомерный отказ в предоставлении сведений из Единого государственного реестра прав на недвижимое имущество и сделок с ним и государственного кадастра недвижимости либо предоставление неполных или недостоверных сведений, а также за незаконные решения об отказе или о приостановлении кадастрового учета, государственной регистрации прав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на недвижимое имущество, признанные таковыми в установленном законом порядке</w:t>
            </w:r>
            <w:proofErr w:type="gramEnd"/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4.3. поэтапное сокращение сроков государственной регистрации прав и кадастрового учета, установленных федеральным законом, соответственно до 7 </w:t>
            </w:r>
            <w:r>
              <w:rPr>
                <w:rFonts w:ascii="Calibri" w:hAnsi="Calibri" w:cs="Calibri"/>
              </w:rPr>
              <w:lastRenderedPageBreak/>
              <w:t>и 5 дней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закрепление сокращения сроков государственной регистрации прав и кадастрового учета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4.4. дифференциация сроков государственной регистрации прав и кадастрового учета по видам учетно-регистрационных действий, а также по формам и способам представления заявителями документов (на электронных носителях (в электронной форме) и на бумажных носителях), переход от максимальных предельных </w:t>
            </w:r>
            <w:r>
              <w:rPr>
                <w:rFonts w:ascii="Calibri" w:hAnsi="Calibri" w:cs="Calibri"/>
              </w:rPr>
              <w:lastRenderedPageBreak/>
              <w:t xml:space="preserve">сроков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 xml:space="preserve"> фиксированным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законодательное закрепление дифференциации сроков государственной регистрации прав и кадастрового учета по видам учетно-регистрационных действий, а также по формам и способам представления заявителями документов (на электронных носителях (в электронной форме) и на бумажных носителях), переход от </w:t>
            </w:r>
            <w:r>
              <w:rPr>
                <w:rFonts w:ascii="Calibri" w:hAnsi="Calibri" w:cs="Calibri"/>
              </w:rPr>
              <w:lastRenderedPageBreak/>
              <w:t xml:space="preserve">максимальных предельных сроков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 xml:space="preserve"> фиксированным. Для заявителей - упрощение взаимодействия с учетно-регистрационной системой, возможность сокращения сроков совершения учетно-регистрационных действий в зависимости от формы и способа представления документов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сентябрь 2014 г. - внесение в Государственную Думу Федерального Собрания Российской Федерации проекта </w:t>
            </w:r>
            <w:r>
              <w:rPr>
                <w:rFonts w:ascii="Calibri" w:hAnsi="Calibri" w:cs="Calibri"/>
              </w:rPr>
              <w:lastRenderedPageBreak/>
              <w:t>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Предоставление государственных услуг по принципу "одного окна" на базе многофункциональных центров предоставления государственных и муниципальных услуг и иных организаций, привлекаемых к реализации функций многофункционального центра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соглашения о взаимодействии с уполномоченными многофункциональными центрами </w:t>
            </w:r>
            <w:r>
              <w:rPr>
                <w:rFonts w:ascii="Calibri" w:hAnsi="Calibri" w:cs="Calibri"/>
              </w:rPr>
              <w:lastRenderedPageBreak/>
              <w:t>предоставления государственных и муниципальных услуг, расположенными в субъектах Российской Федерации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соглашения заключены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июнь 2014 г. </w:t>
            </w:r>
            <w:hyperlink w:anchor="Par154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завершено. Организовано предоставление государственных услуг по принципу "одного окна" на базе многофункциональных центров предоставления государственных и муниципальных услуг и иных организаций, привлекаемых к реализации функций многофункционального центра, в рамках соглашений о взаимодействии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 2014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Повышение удобства обслуживания в офисах, осуществляющих прием заявителей: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6.1. внедрение критериев территориального расположения и подбора оптимального формата офисов </w:t>
            </w:r>
            <w:r>
              <w:rPr>
                <w:rFonts w:ascii="Calibri" w:hAnsi="Calibri" w:cs="Calibri"/>
              </w:rPr>
              <w:lastRenderedPageBreak/>
              <w:t>приема-выдачи документов исходя из интенсивности потока заявителей, гражданского оборота объектов недвижимости в целях максимально плотного географического покрытия обслуживаемой территории (с учетом социально-экономических и демографических особенностей, развития многофункциональных центров предоставления государственных и муниципальных услуг), упрощения и унификации (стандартизации) их оснащения, обеспечения однородности требований к презентабельности офиса, удобству и комфорту посетителей</w:t>
            </w:r>
            <w:proofErr w:type="gramEnd"/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определены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критерии</w:t>
              </w:r>
            </w:hyperlink>
            <w:r>
              <w:rPr>
                <w:rFonts w:ascii="Calibri" w:hAnsi="Calibri" w:cs="Calibri"/>
              </w:rPr>
              <w:t xml:space="preserve"> территориального расположения и подбора оптимального формата офисов приема-выдачи документов исходя из интенсивности потока заявителей, гражданского оборота объектов недвижимости в целях максимально плотного </w:t>
            </w:r>
            <w:r>
              <w:rPr>
                <w:rFonts w:ascii="Calibri" w:hAnsi="Calibri" w:cs="Calibri"/>
              </w:rPr>
              <w:lastRenderedPageBreak/>
              <w:t>географического покрытия обслуживаемой территории (с учетом социально-экономических и демографических особенностей, развития многофункциональных центров предоставления государственных и муниципальных услуг), упрощения и унификации (стандартизации) их оснащения, обеспечения однородности требований к презентабельности офиса, удобству и комфорту посетителей</w:t>
            </w:r>
            <w:proofErr w:type="gramEnd"/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июнь 2013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плана мероприятий по оптимизации размещения офисов приема-выдачи документов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август 2013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организационное внедрение завершено, все существующие офисы приема-выдачи документов соответствуют установленным критериям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2018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 оснащение всех офисов приема-выдачи документов учетно-регистрационного органа аппаратами "электронная очередь"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6.2.1.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конкретизация требования об оснащении всех офисов приема-выдачи документов учетно-регистрационного органа аппаратами "электронная очередь"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2013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плана-графика мероприятий по оснащению всех офисов приема-выдачи документов учетно-регистрационного органа аппаратами "электронная очередь"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2014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завершено, все офисы приема-выдачи документов учетно-регистрационного органа оснащены аппаратами "электронная очередь"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2018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 оснащение всех офисов приема-выдачи документов учетно-регистрационного органа видеокамерами с возможностью открытого просмотра в режиме реального времени на официальном сайте учетно-регистрационного органа в информационно-телекоммуникационной сети "Интернет"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6.3.1.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конкретизация требования об оснащении всех офисов приема-выдачи документов учетно-регистрационного органа видеокамерами с возможностью открытого просмотра в режиме реального времени на официальном сайте учетно-регистрационного органа в информационно-телекоммуникационной сети "Интернет"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2013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плана-графика мероприятий по оснащению всех офисов приема-выдачи документов учетно-регистрационного органа видеокамерами с возможностью открытого просмотра в режиме реального времени на официальном сайте учетно-регистрационного органа в информационно-телекоммуникационной сети "Интернет"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2014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организационно-технологическое внедрение завершено, все офисы приема-выдачи документов учетно-регистрационного </w:t>
            </w:r>
            <w:r>
              <w:rPr>
                <w:rFonts w:ascii="Calibri" w:hAnsi="Calibri" w:cs="Calibri"/>
              </w:rPr>
              <w:lastRenderedPageBreak/>
              <w:t>органа оснащены видеокамерами с возможностью открытого просмотра в режиме реального времени на официальном сайте учетно-регистрационного органа в информационно-телекоммуникационной сети "Интернет"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октябрь 2018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6.4. внедрение единой автоматизированной системы аудиозаписей в местах взаимодействия сотрудников учетно-регистрационного органа с заявителями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конкретизация требования о применении единой автоматизированной системы аудиозаписей в местах взаимодействия сотрудников учетно-регистрационного органа с заявителями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2013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плана-графика мероприятий по внедрению единой автоматизированной системы аудиозаписей в местах взаимодействия сотрудников учетно-регистрационного органа с заявителями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2014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6.4.3.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завершено, все офисы приема-выдачи документов учетно-регистрационного органа оснащены единой автоматизированной системой аудиозаписей в местах взаимодействия сотрудников учетно-регистрационной системы учетно-регистрационного органа с заявителями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2018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6.5. исключение требования о необходимости представления документа, подтверждающего уплату государственной пошлины за государственную регистрацию прав, одновременно с заявлением о регистрации прав и введение возможности осуществления уплаты указанной пошлины после подачи такого заявления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исключение требования о необходимости представления документа, подтверждающего уплату государственной пошлины за государственную регистрацию прав, одновременно с заявлением о регистрации прав и введение возможности осуществления уплаты указанной пошлины после подачи такого заявления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2013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6.6. наделение должностных лиц органов по государственной регистрации прав и кадастровому учету полномочиями по </w:t>
            </w:r>
            <w:proofErr w:type="gramStart"/>
            <w:r>
              <w:rPr>
                <w:rFonts w:ascii="Calibri" w:hAnsi="Calibri" w:cs="Calibri"/>
              </w:rPr>
              <w:t>заверению согласия</w:t>
            </w:r>
            <w:proofErr w:type="gramEnd"/>
            <w:r>
              <w:rPr>
                <w:rFonts w:ascii="Calibri" w:hAnsi="Calibri" w:cs="Calibri"/>
              </w:rPr>
              <w:t xml:space="preserve"> супруга на совершение сделки и учетно-</w:t>
            </w:r>
            <w:r>
              <w:rPr>
                <w:rFonts w:ascii="Calibri" w:hAnsi="Calibri" w:cs="Calibri"/>
              </w:rPr>
              <w:lastRenderedPageBreak/>
              <w:t>регистрационных действий в случае личного обращения гражданина с заявлением о регистрации прав на недвижимое имущество вместе с супругом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законодательное закрепление полномочий должностных лиц органов по государственной регистрации прав и кадастровому учету по </w:t>
            </w:r>
            <w:proofErr w:type="gramStart"/>
            <w:r>
              <w:rPr>
                <w:rFonts w:ascii="Calibri" w:hAnsi="Calibri" w:cs="Calibri"/>
              </w:rPr>
              <w:t>заверению согласия</w:t>
            </w:r>
            <w:proofErr w:type="gramEnd"/>
            <w:r>
              <w:rPr>
                <w:rFonts w:ascii="Calibri" w:hAnsi="Calibri" w:cs="Calibri"/>
              </w:rPr>
              <w:t xml:space="preserve"> супруга на совершение сделки и учетно-</w:t>
            </w:r>
            <w:r>
              <w:rPr>
                <w:rFonts w:ascii="Calibri" w:hAnsi="Calibri" w:cs="Calibri"/>
              </w:rPr>
              <w:lastRenderedPageBreak/>
              <w:t>регистрационных действий в случае личного обращения гражданина с заявлением о регистрации прав на недвижимое имущество вместе с супругом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сентябрь 2014 г. - </w:t>
            </w:r>
            <w:r>
              <w:rPr>
                <w:rFonts w:ascii="Calibri" w:hAnsi="Calibri" w:cs="Calibri"/>
              </w:rPr>
              <w:lastRenderedPageBreak/>
              <w:t>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Расширение способов взаимодействия с заявителями: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 обеспечение работы ведомственного центра телефонного обслуживания на всей территории Российской Федерации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конкретизация требования об обслуживании заявителей ведомственными центрами телефонного обслуживания </w:t>
            </w:r>
            <w:r>
              <w:rPr>
                <w:rFonts w:ascii="Calibri" w:hAnsi="Calibri" w:cs="Calibri"/>
              </w:rPr>
              <w:lastRenderedPageBreak/>
              <w:t>учетно-регистрационного органа на всей территории Российской Федерации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март 2013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7.1.2.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завершено, ведомственные центры телефонного обслуживания учетно-регистрационного органа обеспечивают обслуживание заявителей на всей территории Российской Федерации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7.2. внедрение возможности уведомления (посредством СМС, электронной почты и др. способами) заявителей о ходе оказания государственных услуг в сфере государственной регистрации прав и кадастрового учета, а правообладателей - о внесенных изменениях в сведения, содержащиеся в Едином государственном реестре прав на недвижимое имущество и сделок с ним и государственном кадастре недвижимости, о характеристиках принадлежащих им объектов недвижимости, об изменении </w:t>
            </w:r>
            <w:r>
              <w:rPr>
                <w:rFonts w:ascii="Calibri" w:hAnsi="Calibri" w:cs="Calibri"/>
              </w:rPr>
              <w:lastRenderedPageBreak/>
              <w:t>прав, ограничении прав</w:t>
            </w:r>
            <w:proofErr w:type="gramEnd"/>
            <w:r>
              <w:rPr>
                <w:rFonts w:ascii="Calibri" w:hAnsi="Calibri" w:cs="Calibri"/>
              </w:rPr>
              <w:t>, о персональных данных, поступивших запросах о предоставлении сведений из Единого государственного реестра прав на недвижимое имущество и сделок с ним и государственного кадастра недвижимости в отношении этих объектов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7.2.1.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законодательное закрепление возможности уведомления (посредством СМС, электронной почты и др. способами) заявителей о ходе оказания государственных услуг в сфере государственной регистрации прав и кадастрового учета, а правообладателей - о внесенных изменениях в сведения, содержащиеся в Едином государственном реестре прав на недвижимое имущество и сделок с ним и государственном кадастре недвижимости, о характеристиках принадлежащих им объектов недвижимости, об изменении прав, ограничении прав</w:t>
            </w:r>
            <w:proofErr w:type="gramEnd"/>
            <w:r>
              <w:rPr>
                <w:rFonts w:ascii="Calibri" w:hAnsi="Calibri" w:cs="Calibri"/>
              </w:rPr>
              <w:t xml:space="preserve">, о персональных данных, поступивших запросах о </w:t>
            </w:r>
            <w:r>
              <w:rPr>
                <w:rFonts w:ascii="Calibri" w:hAnsi="Calibri" w:cs="Calibri"/>
              </w:rPr>
              <w:lastRenderedPageBreak/>
              <w:t>предоставлении сведений из Единого государственного реестра прав на недвижимое имущество и сделок с ним и государственного кадастра недвижимости в отношении этих объектов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март 2014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7.2.2.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определение порядка уведомления (посредством СМС, электронной почты и др. способами) заявителей о ходе оказания государственных услуг в сфере государственной регистрации прав и кадастрового учета, а также порядка уведомления правообладателей о внесенных изменениях в сведения, содержащиеся в Едином государственном реестре прав на недвижимое имущество и сделок с ним и государственном кадастре недвижимости, о характеристиках принадлежащих им объектов недвижимости, об изменении прав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gramStart"/>
            <w:r>
              <w:rPr>
                <w:rFonts w:ascii="Calibri" w:hAnsi="Calibri" w:cs="Calibri"/>
              </w:rPr>
              <w:t>ограничении</w:t>
            </w:r>
            <w:proofErr w:type="gramEnd"/>
            <w:r>
              <w:rPr>
                <w:rFonts w:ascii="Calibri" w:hAnsi="Calibri" w:cs="Calibri"/>
              </w:rPr>
              <w:t xml:space="preserve"> прав, о персональных данных, поступивших запросах о предоставлении сведений из Единого государственного реестра прав на недвижимое </w:t>
            </w:r>
            <w:r>
              <w:rPr>
                <w:rFonts w:ascii="Calibri" w:hAnsi="Calibri" w:cs="Calibri"/>
              </w:rPr>
              <w:lastRenderedPageBreak/>
              <w:t>имущество и сделок с ним и государственного кадастра недвижимости в отношении этих объектов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сентябрь 2014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7.2.3.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организационно-технологическое внедрение завершено, услуга доступна, </w:t>
            </w:r>
            <w:proofErr w:type="gramStart"/>
            <w:r>
              <w:rPr>
                <w:rFonts w:ascii="Calibri" w:hAnsi="Calibri" w:cs="Calibri"/>
              </w:rPr>
              <w:t>возможно</w:t>
            </w:r>
            <w:proofErr w:type="gramEnd"/>
            <w:r>
              <w:rPr>
                <w:rFonts w:ascii="Calibri" w:hAnsi="Calibri" w:cs="Calibri"/>
              </w:rPr>
              <w:t xml:space="preserve"> уведомление заявителей и правообладателей (посредством СМС, электронной почты и др. способами) о ходе оказания государственных услуг в сфере государственной регистрации прав и кадастрового учета, а также о внесенных изменениях в сведения, содержащиеся в Едином государственном реестре прав на недвижимое имущество и сделок с ним и государственном кадастре недвижимости, о характеристиках принадлежащих им объектов недвижимости, об изменении прав, ограничении прав, о персональных данных, поступивших запросах о предоставлении сведений из Единого государственного реестра прав на недвижимое </w:t>
            </w:r>
            <w:r>
              <w:rPr>
                <w:rFonts w:ascii="Calibri" w:hAnsi="Calibri" w:cs="Calibri"/>
              </w:rPr>
              <w:lastRenderedPageBreak/>
              <w:t>имущество и сделок с ним и государственного кадастра недвижимости в отношении этих объектов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7.3. переход к автоматизированному сбору показателей, характеризующих качество обслуживания и соблюдение регламентов оказания государственных услуг (развитие функциональных возможностей ведомственной автоматизированной информационной системы)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 перечень показателей, характеризующих качество обслуживания и соблюдение регламентов оказания государственных услуг, которые подлежат автоматизированному сбору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декабрь 2014 г. </w:t>
            </w:r>
            <w:hyperlink w:anchor="Par1549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организационно-технологическое внедрение завершено (поэтапно - по мере закупки аппаратов "электронная очередь"), показатели, характеризующие качество обслуживания и соблюдения регламентов оказания государственных </w:t>
            </w:r>
            <w:r>
              <w:rPr>
                <w:rFonts w:ascii="Calibri" w:hAnsi="Calibri" w:cs="Calibri"/>
              </w:rPr>
              <w:lastRenderedPageBreak/>
              <w:t xml:space="preserve">услуг, собираются </w:t>
            </w:r>
            <w:proofErr w:type="spellStart"/>
            <w:r>
              <w:rPr>
                <w:rFonts w:ascii="Calibri" w:hAnsi="Calibri" w:cs="Calibri"/>
              </w:rPr>
              <w:t>автоматизированно</w:t>
            </w:r>
            <w:proofErr w:type="spellEnd"/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октябрь 2018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7.4. внедрение с использованием элементов инфраструктуры электронного правительства специализированных сервисов "личный кабинет правообладателя объекта недвижимости" на официальном сайте учетно-регистрационного органа в информационно-телекоммуникационной сети "Интернет" для физических и юридических лиц (правообладателей объектов недвижимости)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порядка создания и использования специализированных сервисов "личный кабинет правообладателя объекта недвижимости" на официальном сайте учетно-регистрационного органа в информационно-телекоммуникационной сети "Интернет" для физических и юридических лиц (правообладателей объектов недвижимости)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 2014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7.4.2.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завершено, услуга доступна, созданы специализированные сервисы "личный кабинет правообладателя объекта недвижимости" на официальном сайте учетно-регистрационного органа в информационно-телекоммуникационной сети "Интернет" для физических и юридических лиц (правообладателей объектов недвижимости)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7.5. внедрение платного выездного приема документов, платной курьерской доставки на дом документов, выдаваемых по результатам учетно-регистрационных процедур, а также установление случаев бесплатного оказания таких услуг для отдельных категорий граждан (ветераны, инвалиды и др.)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платного выездного приема документов, платной курьерской доставки на дом документов, выдаваемых по </w:t>
            </w:r>
            <w:r>
              <w:rPr>
                <w:rFonts w:ascii="Calibri" w:hAnsi="Calibri" w:cs="Calibri"/>
              </w:rPr>
              <w:lastRenderedPageBreak/>
              <w:t>результатам учетно-регистрационных процедур, а также установление случаев бесплатного оказания таких услуг для отдельных категорий граждан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март 2013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7.5.2.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организационные мероприятия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завершены, услуга доступна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сентябрь 2013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Совершенствование порядка и условий возмещения вреда, причиненного в связи с действием (бездействием) должностных лиц учетно-регистрационной системы: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 уточнение видов и пределов ответственности должностных лиц, осуществляющих государственную регистрацию прав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определение видов и пределов ответственности должностных лиц, осуществляющих государственную регистрацию прав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сентябрь 2014 г. - внесение в Государственную Думу </w:t>
            </w:r>
            <w:r>
              <w:rPr>
                <w:rFonts w:ascii="Calibri" w:hAnsi="Calibri" w:cs="Calibri"/>
              </w:rPr>
              <w:lastRenderedPageBreak/>
              <w:t>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8.2. установление однозначно определяемых критериев признания действий (бездействия) должностных лиц, осуществляющих государственную регистрацию прав, </w:t>
            </w:r>
            <w:proofErr w:type="gramStart"/>
            <w:r>
              <w:rPr>
                <w:rFonts w:ascii="Calibri" w:hAnsi="Calibri" w:cs="Calibri"/>
              </w:rPr>
              <w:t>неправомерными</w:t>
            </w:r>
            <w:proofErr w:type="gramEnd"/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законодательное установление однозначно определяемых критериев признания действий (бездействия) должностных лиц, осуществляющих государственную регистрацию прав, </w:t>
            </w:r>
            <w:proofErr w:type="gramStart"/>
            <w:r>
              <w:rPr>
                <w:rFonts w:ascii="Calibri" w:hAnsi="Calibri" w:cs="Calibri"/>
              </w:rPr>
              <w:t>неправомерными</w:t>
            </w:r>
            <w:proofErr w:type="gramEnd"/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2015 г. - </w:t>
            </w:r>
            <w:r>
              <w:rPr>
                <w:rFonts w:ascii="Calibri" w:hAnsi="Calibri" w:cs="Calibri"/>
              </w:rPr>
              <w:lastRenderedPageBreak/>
              <w:t>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8.3. определение случаев, когда вред, причиненный правомерными действиями должностных лиц, подлежит возмещению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определение случаев, когда вред, причиненный правомерными действиями должностных лиц, подлежит возмещению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2015 г. - сопровождение рассмотрения проекта федерального закона Федеральным Собранием Российской </w:t>
            </w:r>
            <w:r>
              <w:rPr>
                <w:rFonts w:ascii="Calibri" w:hAnsi="Calibri" w:cs="Calibri"/>
              </w:rPr>
              <w:lastRenderedPageBreak/>
              <w:t>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8.4. совершенствование процедур финансового обеспечения гражданско-правовой ответственности Российской Федерации за причиненный вред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уточнение существующих и установление новых процедур финансового обеспечения гражданско-правовой ответственности Российской Федерации за причиненный вред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8.5. уточнение оснований и размера выплаты Российской Федерацией компенсации за утрату права собственности на жилое помещение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уточнение существующих и установление новых оснований и размера выплаты Российской Федерацией компенсации за утрату права собственности на жилое помещение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14601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" w:name="Par866"/>
            <w:bookmarkEnd w:id="8"/>
            <w:r>
              <w:rPr>
                <w:rFonts w:ascii="Calibri" w:hAnsi="Calibri" w:cs="Calibri"/>
              </w:rPr>
              <w:t>II. Переход к ведению Единого государственного реестра прав на недвижимое имущество и сделок с ним и государственного кадастра недвижимости в электронном виде и оптимизация внутриведомственных процедур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 Объединение Единого государственного реестра прав на недвижимое имущество и </w:t>
            </w:r>
            <w:r>
              <w:rPr>
                <w:rFonts w:ascii="Calibri" w:hAnsi="Calibri" w:cs="Calibri"/>
              </w:rPr>
              <w:lastRenderedPageBreak/>
              <w:t>сделок с ним и государственного кадастра недвижимости в Единый государственный реестр недвижимости, включающий сведения об объекте и о субъекте права, правах, сделках и ограничениях (обременениях) прав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закрепление создания и ведения Единого государственного реестра недвижимости, включающего в себя сведения Единого государственного реестра прав на недвижимое имущество и сделок с ним и государственного кадастра недвижимости об объекте и о субъекте права, правах, сделках и ограничениях (обременениях) прав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2015 г. - сопровождение рассмотрения проекта федерального закона Федеральным Собранием Российской Федерации до его одобрения Советом Федерации </w:t>
            </w:r>
            <w:r>
              <w:rPr>
                <w:rFonts w:ascii="Calibri" w:hAnsi="Calibri" w:cs="Calibri"/>
              </w:rPr>
              <w:lastRenderedPageBreak/>
              <w:t>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порядка ведения Единого государственного реестра недвижимости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завершено, осуществляется ведение Единого государственного реестра недвижимости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2017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</w:t>
            </w:r>
            <w:proofErr w:type="gramStart"/>
            <w:r>
              <w:rPr>
                <w:rFonts w:ascii="Calibri" w:hAnsi="Calibri" w:cs="Calibri"/>
              </w:rPr>
              <w:t xml:space="preserve">Переход от ведения Единого государственного реестра прав на недвижимое имущество и сделок с ним и государственного кадастра недвижимости (Единого государственного реестра недвижимости) на бумажных и электронных носителях к ведению Единого государственного реестра прав на недвижимое имущество и сделок с ним и государственного кадастра недвижимости (Единого государственного реестра недвижимости) только на электронных носителях (за исключением случаев, связанных с необходимостью </w:t>
            </w:r>
            <w:r>
              <w:rPr>
                <w:rFonts w:ascii="Calibri" w:hAnsi="Calibri" w:cs="Calibri"/>
              </w:rPr>
              <w:lastRenderedPageBreak/>
              <w:t>сохранения на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бумажных носителях в составе дел правоустанавливающих документов и кадастровых дел отдельных представляемых заявителями документов), в том числе обеспечение защиты от несанкционированного доступа к соответствующей информационной системе</w:t>
            </w:r>
            <w:proofErr w:type="gramEnd"/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закрепление положения о ведении Единого государственного реестра прав на недвижимое имущество и сделок с ним и государственного кадастра недвижимости (Единого государственного реестра недвижимости) только на электронных носителях (за исключением установленных случаев), в том числе обеспечение защиты от несанкционированного доступа к соответствующей информационной системе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2015 г. - сопровождение рассмотрения проекта федерального закона Федеральным Собранием Российской Федерации до его </w:t>
            </w:r>
            <w:r>
              <w:rPr>
                <w:rFonts w:ascii="Calibri" w:hAnsi="Calibri" w:cs="Calibri"/>
              </w:rPr>
              <w:lastRenderedPageBreak/>
              <w:t>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порядка ведения Единого государственного реестра прав на недвижимое имущество и сделок с ним и государственного кадастра недвижимости (Единого государственного реестра недвижимости) только на электронных носителях (за исключением установленных случаев), в том числе обеспечение защиты от несанкционированного доступа к соответствующей информационной системе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организационно-технологическое внедрение завершено, осуществляется ведение Единого государственного реестра прав на недвижимое имущество и сделок с ним и государственного кадастра недвижимости (Единого государственного реестра недвижимости) только на электронных носителях (за </w:t>
            </w:r>
            <w:r>
              <w:rPr>
                <w:rFonts w:ascii="Calibri" w:hAnsi="Calibri" w:cs="Calibri"/>
              </w:rPr>
              <w:lastRenderedPageBreak/>
              <w:t>исключением установленных случаев), в том числе обеспечена защита от несанкционированного доступа к соответствующей информационной системе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октябрь 2017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 Оптимизация хранения документов, представленных для осуществления учетно-регистрационных действий: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 утверждение перечня документов, образующихся в процессе учетно-регистрационных действий, с указанием сроков хранения и видов носителей, а также места хранения документов на бумажном носителе, предусматривающего сокращение объема документов, хранящихся на бумажном носителе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закрепление полномочий по установлению порядка и сроков хранения документов, образующихся в процессе учетно-регистрационных действий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2014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утверждение порядка и сроков хранения документов, образующихся в процессе </w:t>
            </w:r>
            <w:r>
              <w:rPr>
                <w:rFonts w:ascii="Calibri" w:hAnsi="Calibri" w:cs="Calibri"/>
              </w:rPr>
              <w:lastRenderedPageBreak/>
              <w:t>учетно-регистрационных действий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октябрь 2014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Росархив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11.2. формирование центров хранения документов, содержащихся в Едином государственном реестре прав на недвижимое имущество и сделок с ним и государственном кадастре недвижимости (Едином государственном реестре недвижимости), на бумажном носителе и их надлежащее материально-техническое оснащение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созданы и надлежащим образом оснащены центры хранения документов, содержащихся в Едином государственном реестре прав на недвижимое имущество и сделок с ним и государственном кадастре недвижимости (Едином государственном реестре недвижимости), на бумажном носителе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2018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11.3. создание и развитие единой системы "электронный архив", обеспечивающей возможность хранения и использования электронных документов, в том числе в качестве юридически значимых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закрепление создания единой системы "электронный архив"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России, 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ноябрь 2014 г. - внесение в </w:t>
            </w:r>
            <w:r>
              <w:rPr>
                <w:rFonts w:ascii="Calibri" w:hAnsi="Calibri" w:cs="Calibri"/>
              </w:rPr>
              <w:lastRenderedPageBreak/>
              <w:t>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порядка ведения единой системы "электронный архив"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Минэкономразвития России, </w:t>
            </w: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завершено. Единая система "электронный архив", обеспечивающая возможность хранения и использования электронных документов, в том числе в качестве юридически значимых, создана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 2018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11.4. перевод в электронную форму документов на бумажных носителях (в том числе при необходимости создания электронных образов таких документов), актуальных для использования при ведении и предоставлении сведений из Единого государственного реестра прав на недвижимое имущество и сделок с ним и государственного кадастра недвижимости (Единого государственного реестра недвижимости) и хранящихся в делах правоустанавливающих документов и кадастровых делах, а также создание межрегиональных</w:t>
            </w:r>
            <w:proofErr w:type="gramEnd"/>
            <w:r>
              <w:rPr>
                <w:rFonts w:ascii="Calibri" w:hAnsi="Calibri" w:cs="Calibri"/>
              </w:rPr>
              <w:t xml:space="preserve"> центров постоянного перевода в электронную форму документов, поступающих на бумажном носителе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завершено. Документы на бумажных носителях, актуальные для использования при ведении и предоставлении сведений из Единого государственного реестра прав на недвижимое имущество и сделок с ним и государственного кадастра недвижимости (Единого государственного реестра недвижимости) и хранящиеся в делах правоустанавливающих документов и кадастровых делах переведены в электронную форму. Межрегиональные центры постоянного перевода в электронную форму документов, поступающих на бумажном носителе, созданы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2018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11.5. установление порядка перевода в электронную форму документов на бумажных носителях, представляемых заявителем для осуществления учетно-регистрационных действий (в </w:t>
            </w:r>
            <w:r>
              <w:rPr>
                <w:rFonts w:ascii="Calibri" w:hAnsi="Calibri" w:cs="Calibri"/>
              </w:rPr>
              <w:lastRenderedPageBreak/>
              <w:t>том числе при необходимости создание электронных образов таких документов), с последующим (после осуществления указанных действий) возвратом этих документов на бумажных носителях заявителю (за исключением отдельных видов документов, оформленных в простой письменной форме, оригиналы которых отсутствуют в иных органах государственной власти, органах местного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самоуправления, государственных и муниципальных архивах), а также придание указанным переведенным в электронную форму документам правового статуса, равнозначного статусу представленных документов на бумажных носителях, для их последующего использования в различных целях в качестве юридически значимых документов</w:t>
            </w:r>
            <w:proofErr w:type="gramEnd"/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установление порядка перевода в электронную форму документов на бумажных носителях, представляемых заявителем для осуществления учетно-</w:t>
            </w:r>
            <w:r>
              <w:rPr>
                <w:rFonts w:ascii="Calibri" w:hAnsi="Calibri" w:cs="Calibri"/>
              </w:rPr>
              <w:lastRenderedPageBreak/>
              <w:t>регистрационных действий, придание переведенным в электронную форму документам правового статуса, равнозначного статусу представленных документов на бумажных носителях, для их последующего использования в различных целях в качестве юридически значимых документов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сентябрь 2014 г. - </w:t>
            </w:r>
            <w:r>
              <w:rPr>
                <w:rFonts w:ascii="Calibri" w:hAnsi="Calibri" w:cs="Calibri"/>
              </w:rPr>
              <w:lastRenderedPageBreak/>
              <w:t>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Централизация, стандартизация и автоматизация учетно-регистрационных процедур: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12.1. создание межрегиональных учетно-регистрационных центров (в том числе передача на межрегиональный уровень полномочий по принятию решений по регистрации прав) в целях повышения производительности осуществления учетно-регистрационных процедур за счет перераспределения нагрузки между различными территориальными подразделениями в зависимости от интенсивности входящих потоков заявлений, а также создания условий для минимизации взаимодействия должностных лиц, принимающих юридически значимые решения, с заявителями</w:t>
            </w:r>
            <w:proofErr w:type="gramEnd"/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завершено. Межрегиональные учетно-регистрационные центры и соответствующие условия для минимизации взаимодействия должностных лиц, принимающих юридически значимые решения, с заявителями созданы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2018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12.2. повышение уровня автоматизации процессов осуществления учетно-регистрационных действий, в том числе максимально возможная автоматизация процесса принятия решений (внедрение механизмов интеллектуального автоматизированного анализа </w:t>
            </w:r>
            <w:r>
              <w:rPr>
                <w:rFonts w:ascii="Calibri" w:hAnsi="Calibri" w:cs="Calibri"/>
              </w:rPr>
              <w:lastRenderedPageBreak/>
              <w:t>представляемых документов в целях формирования в автоматизированном режиме проектов решений в рамках учетно-регистрационных процедур - определение методов правовой экспертизы и создание экспертной системы принятия решений с минимальным участием сотрудников "регистрационный автомат")</w:t>
            </w:r>
            <w:proofErr w:type="gramEnd"/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завершено. Методы правовой экспертизы определены, экспертная система принятия решений с минимальным участием сотрудников ("регистрационный автомат") создана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2016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12.3. оптимизация и внедрение унифицированных стандартов технологических процессов внутриведомственных учетно-регистрационных процедур, а также внедрение унифицированной системы управления показателями труда на основе принципов нормирования и персональной ответственности за соблюдение установленных стандартов технологических процессов в целях повышения производительности труда государственных служащих и сотрудников подведомственных учреждений (внедрение ведомственной системы </w:t>
            </w:r>
            <w:r>
              <w:rPr>
                <w:rFonts w:ascii="Calibri" w:hAnsi="Calibri" w:cs="Calibri"/>
              </w:rPr>
              <w:lastRenderedPageBreak/>
              <w:t>менеджмента качества)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12.3.1.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унифицированных стандартов технологических процессов внутриведомственных учетно-регистрационных процедур, а также принципов унифицированной системы управления показателями труда на основе принципов нормирования и персональной ответственности за соблюдение установленных стандартов технологических процессов в целях повышения производительности труда государственных служащих и сотрудников подведомственных учреждений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12.3.2.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ведомственной системы менеджмента качества завершено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2018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14601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1002"/>
            <w:bookmarkEnd w:id="9"/>
            <w:r>
              <w:rPr>
                <w:rFonts w:ascii="Calibri" w:hAnsi="Calibri" w:cs="Calibri"/>
              </w:rPr>
              <w:t>III. Повышение качества сведений о недвижимом имуществе, содержащихся в Едином государственном реестре прав на недвижимое имущество и сделок с ним и государственном кадастре недвижимости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 Утверждение классификатора видов разрешенного использования </w:t>
            </w:r>
            <w:r>
              <w:rPr>
                <w:rFonts w:ascii="Calibri" w:hAnsi="Calibri" w:cs="Calibri"/>
              </w:rPr>
              <w:lastRenderedPageBreak/>
              <w:t>земельных участков: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установление исчерпывающего перечня видов разрешенного </w:t>
            </w:r>
            <w:r>
              <w:rPr>
                <w:rFonts w:ascii="Calibri" w:hAnsi="Calibri" w:cs="Calibri"/>
              </w:rPr>
              <w:lastRenderedPageBreak/>
              <w:t>использования земельных участков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август 2014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13.1. Утверждение перечня видов (типов) объектов, строительство (размещение) которых осуществляется без разрешения на строительство и </w:t>
            </w:r>
            <w:proofErr w:type="gramStart"/>
            <w:r>
              <w:rPr>
                <w:rFonts w:ascii="Calibri" w:hAnsi="Calibri" w:cs="Calibri"/>
              </w:rPr>
              <w:t>сведения</w:t>
            </w:r>
            <w:proofErr w:type="gramEnd"/>
            <w:r>
              <w:rPr>
                <w:rFonts w:ascii="Calibri" w:hAnsi="Calibri" w:cs="Calibri"/>
              </w:rPr>
              <w:t xml:space="preserve"> о которых не вносятся в государственный кадастр недвижимости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закрепление на законодательном уровне возможности утверждения перечня видов (типов) объектов, строительство (размещение) которых осуществляется без разрешения на строительство и </w:t>
            </w:r>
            <w:proofErr w:type="gramStart"/>
            <w:r>
              <w:rPr>
                <w:rFonts w:ascii="Calibri" w:hAnsi="Calibri" w:cs="Calibri"/>
              </w:rPr>
              <w:t>сведения</w:t>
            </w:r>
            <w:proofErr w:type="gramEnd"/>
            <w:r>
              <w:rPr>
                <w:rFonts w:ascii="Calibri" w:hAnsi="Calibri" w:cs="Calibri"/>
              </w:rPr>
              <w:t xml:space="preserve"> о которых не вносятся в государственный кадастр недвижимости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России, 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2015 г. - сопровождение рассмотрения проекта федерального закона Федеральным Собранием Российской Федерации до его </w:t>
            </w:r>
            <w:r>
              <w:rPr>
                <w:rFonts w:ascii="Calibri" w:hAnsi="Calibri" w:cs="Calibri"/>
              </w:rPr>
              <w:lastRenderedPageBreak/>
              <w:t>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13.1.2.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установлен перечень видов (типов) объектов, строительство (размещение) которых осуществляется без разрешения на строительство и </w:t>
            </w:r>
            <w:proofErr w:type="gramStart"/>
            <w:r>
              <w:rPr>
                <w:rFonts w:ascii="Calibri" w:hAnsi="Calibri" w:cs="Calibri"/>
              </w:rPr>
              <w:t>сведения</w:t>
            </w:r>
            <w:proofErr w:type="gramEnd"/>
            <w:r>
              <w:rPr>
                <w:rFonts w:ascii="Calibri" w:hAnsi="Calibri" w:cs="Calibri"/>
              </w:rPr>
              <w:t xml:space="preserve"> о которых не вносятся в государственный кадастр недвижимости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России, 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14. </w:t>
            </w:r>
            <w:proofErr w:type="gramStart"/>
            <w:r>
              <w:rPr>
                <w:rFonts w:ascii="Calibri" w:hAnsi="Calibri" w:cs="Calibri"/>
              </w:rPr>
              <w:t xml:space="preserve">Установление порядка внесения изменений в Единый государственный реестр прав на недвижимое имущество и сделок с ним и государственный кадастр недвижимости при наличии противоречий в сведениях, содержащихся в этих информационных ресурсах, включая порядок исправления ошибок, содержащихся в Едином государственном реестре прав на недвижимое имущество и сделок с ним и государственном кадастре недвижимости, установление четких критериев ошибок, по которым их исправление </w:t>
            </w:r>
            <w:r>
              <w:rPr>
                <w:rFonts w:ascii="Calibri" w:hAnsi="Calibri" w:cs="Calibri"/>
              </w:rPr>
              <w:lastRenderedPageBreak/>
              <w:t>возможно</w:t>
            </w:r>
            <w:proofErr w:type="gramEnd"/>
            <w:r>
              <w:rPr>
                <w:rFonts w:ascii="Calibri" w:hAnsi="Calibri" w:cs="Calibri"/>
              </w:rPr>
              <w:t xml:space="preserve"> во внесудебном порядке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законодательное закрепление правил внесения изменений в Единый государственный реестр прав на недвижимое имущество и сделок с ним и государственный кадастр недвижимости при наличии противоречий в сведениях, содержащихся в этих информационных ресурсах, исправления ошибок, содержащихся в Едином государственном реестре прав на недвижимое имущество и сделок с ним и государственном кадастре недвижимости, а также установление четких критериев ошибок, по которым их исправление</w:t>
            </w:r>
            <w:proofErr w:type="gramEnd"/>
            <w:r>
              <w:rPr>
                <w:rFonts w:ascii="Calibri" w:hAnsi="Calibri" w:cs="Calibri"/>
              </w:rPr>
              <w:t xml:space="preserve"> возможно во внесудебном порядке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2014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внесение изменений в порядки ведения Единого государственного реестра прав на недвижимое имущество и сделок с ним и государственного кадастра недвижимости при наличии противоречий в сведениях, </w:t>
            </w:r>
            <w:r>
              <w:rPr>
                <w:rFonts w:ascii="Calibri" w:hAnsi="Calibri" w:cs="Calibri"/>
              </w:rPr>
              <w:lastRenderedPageBreak/>
              <w:t>содержащихся в этих информационных ресурсах, включая порядок исправления ошибок, содержащихся в Едином государственном реестре прав на недвижимое имущество и сделок с ним и государственном кадастре недвижимости</w:t>
            </w:r>
            <w:proofErr w:type="gramEnd"/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октябрь 2014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 Создание постоянно действующей системы контроля данных электронных баз для регулярной ревизии сведений, содержащихся в Едином государственном реестре прав на недвижимое имущество и сделок с ним и государственном кадастре недвижимости (Едином государственном реестре недвижимости), на предмет выявления и устранения противоречий и ошибок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завершено. Постоянно действующая система контроля данных электронных баз для регулярной ревизии сведений, содержащихся в Едином государственном реестре прав на недвижимое имущество и сделок с ним и государственном кадастре недвижимости (Едином государственном реестре недвижимости), на предмет выявления и устранения противоречий и ошибок создана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2016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Введение возможности внесения в государственный кадастр недвижимости сведений об объекте недвижимости с описанием в трехмерном пространстве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закрепление возможности внесения в государственный кадастр недвижимости сведений об объекте недвижимости с описанием в трехмерном пространстве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порядок ведения государственного кадастра недвижимости, определяющий правила внесения сведений об объекте </w:t>
            </w:r>
            <w:r>
              <w:rPr>
                <w:rFonts w:ascii="Calibri" w:hAnsi="Calibri" w:cs="Calibri"/>
              </w:rPr>
              <w:lastRenderedPageBreak/>
              <w:t>недвижимости с описанием в трехмерном пространстве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март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организационно-технологическое внедрение завершено, услуга </w:t>
            </w:r>
            <w:proofErr w:type="gramStart"/>
            <w:r>
              <w:rPr>
                <w:rFonts w:ascii="Calibri" w:hAnsi="Calibri" w:cs="Calibri"/>
              </w:rPr>
              <w:t>доступна</w:t>
            </w:r>
            <w:proofErr w:type="gramEnd"/>
            <w:r>
              <w:rPr>
                <w:rFonts w:ascii="Calibri" w:hAnsi="Calibri" w:cs="Calibri"/>
              </w:rPr>
              <w:t xml:space="preserve"> введена возможность внесения сведений об объекте недвижимости в государственный кадастр недвижимости с описанием в трехмерном пространстве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2018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Переход к единой геоцентрической открытой системе координат, используемой для ведения государственного кадастра недвижимости, в том числе пересчет всех пространственных данных государственного кадастра недвижимости в эту систему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закрепление перехода к единой геоцентрической открытой системе координат, используемой для ведения государственного кадастра недвижимости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2014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организационно-технологическое внедрение завершено. Переход к единой </w:t>
            </w:r>
            <w:r>
              <w:rPr>
                <w:rFonts w:ascii="Calibri" w:hAnsi="Calibri" w:cs="Calibri"/>
              </w:rPr>
              <w:lastRenderedPageBreak/>
              <w:t>геоцентрической открытой системе координат, используемой для ведения государственного кадастра недвижимости, в том числе пересчет всех пространственных данных государственного кадастра недвижимости в эту систему, завершен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март 2017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18. Установление в федеральном законе </w:t>
            </w:r>
            <w:proofErr w:type="gramStart"/>
            <w:r>
              <w:rPr>
                <w:rFonts w:ascii="Calibri" w:hAnsi="Calibri" w:cs="Calibri"/>
              </w:rPr>
              <w:t>периодичности обновления картографической основы государственного кадастра недвижимости</w:t>
            </w:r>
            <w:proofErr w:type="gramEnd"/>
            <w:r>
              <w:rPr>
                <w:rFonts w:ascii="Calibri" w:hAnsi="Calibri" w:cs="Calibri"/>
              </w:rPr>
              <w:t xml:space="preserve"> за счет средств федерального бюджета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 установлена периодичность обновления картографической основы государственного кадастра недвижимости за счет средств федерального бюджета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февраль 2014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2015 г. - сопровождение рассмотрения проекта федерального закона Федеральным Собранием Российской Федерации до его одобрения Советом </w:t>
            </w:r>
            <w:r>
              <w:rPr>
                <w:rFonts w:ascii="Calibri" w:hAnsi="Calibri" w:cs="Calibri"/>
              </w:rPr>
              <w:lastRenderedPageBreak/>
              <w:t>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 Внесение в государственный кадастр недвижимости сведений о границах охранных и защитных зон: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 введение требования об утверждении границ охранных и защитных зон одновременно с принятием решения о разрешении на ввод объекта в эксплуатацию, если функционирование такого объекта требует установления охранных и защитных зон, а также введение порядка установления охранных и защитных зон для объектов, в отношении которых ввод в эксплуатацию не требуется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закрепление требования об утверждении границ охранных и защитных зон одновременно с принятием решения о разрешении на ввод объекта в эксплуатацию, если функционирование такого объекта требует установления охранных и защитных зон, а также введение порядка установления охранных и защитных зон для объектов, в отношении которых ввод в эксплуатацию не требуется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 Минстрой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2015 г. - сопровождение рассмотрения проекта федерального закона Федеральным Собранием Российской Федерации до его одобрения Советом </w:t>
            </w:r>
            <w:r>
              <w:rPr>
                <w:rFonts w:ascii="Calibri" w:hAnsi="Calibri" w:cs="Calibri"/>
              </w:rPr>
              <w:lastRenderedPageBreak/>
              <w:t>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19.2. определение источников финансирования работ по определению границ охранных и защитных </w:t>
            </w:r>
            <w:proofErr w:type="gramStart"/>
            <w:r>
              <w:rPr>
                <w:rFonts w:ascii="Calibri" w:hAnsi="Calibri" w:cs="Calibri"/>
              </w:rPr>
              <w:t>зон</w:t>
            </w:r>
            <w:proofErr w:type="gramEnd"/>
            <w:r>
              <w:rPr>
                <w:rFonts w:ascii="Calibri" w:hAnsi="Calibri" w:cs="Calibri"/>
              </w:rPr>
              <w:t xml:space="preserve"> ранее введенных в эксплуатацию объектов, функционирование которых требует установления таких зон и в отношении которых отсутствуют сведения в государственном кадастре недвижимости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на законодательном уровне источников финансирования работ по определению границ охранных и защитных зон ранее введенных объектов, функционирование которых требует установления таких зон и в отношении которых отсутствуют сведения в государственном кадастре недвижимости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20. Разработка комплекса </w:t>
            </w:r>
            <w:r>
              <w:rPr>
                <w:rFonts w:ascii="Calibri" w:hAnsi="Calibri" w:cs="Calibri"/>
              </w:rPr>
              <w:lastRenderedPageBreak/>
              <w:t>мероприятий по внесению в государственный кадастр недвижимости сведений о границах между субъектами Российской Федерации, границах муниципальных образований и границах населенных пунктов в виде координатного описания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распорядительн</w:t>
            </w:r>
            <w:r>
              <w:rPr>
                <w:rFonts w:ascii="Calibri" w:hAnsi="Calibri" w:cs="Calibri"/>
              </w:rPr>
              <w:lastRenderedPageBreak/>
              <w:t>ый акт Правительства Российской Федерации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утвержден комплекс </w:t>
            </w:r>
            <w:r>
              <w:rPr>
                <w:rFonts w:ascii="Calibri" w:hAnsi="Calibri" w:cs="Calibri"/>
              </w:rPr>
              <w:lastRenderedPageBreak/>
              <w:t>мероприятий по внесению в государственный кадастр недвижимости сведений о границах между субъектами Российской Федерации, границах муниципальных образований и границах населенных пунктов в виде координатного описания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июль 2014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Минрегион</w:t>
            </w:r>
            <w:proofErr w:type="spellEnd"/>
            <w:r>
              <w:rPr>
                <w:rFonts w:ascii="Calibri" w:hAnsi="Calibri" w:cs="Calibri"/>
              </w:rPr>
              <w:t xml:space="preserve"> России, Минэкономразвития </w:t>
            </w:r>
            <w:r>
              <w:rPr>
                <w:rFonts w:ascii="Calibri" w:hAnsi="Calibri" w:cs="Calibri"/>
              </w:rPr>
              <w:lastRenderedPageBreak/>
              <w:t>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 Внесение в государственный кадастр недвижимости сведений о точных границах земельных участков и местоположении зданий и сооружений: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 введение возможности корректировки органом кадастрового учета в установленных законом пределах и случаях границ земельных участков без согласия правообладателей (с установлением порядка уведомления правообладателей земельных участков об указанных изменениях сроков и процедуры административного обжалования таких изменений)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r>
              <w:rPr>
                <w:rFonts w:ascii="Calibri" w:hAnsi="Calibri" w:cs="Calibri"/>
              </w:rPr>
              <w:lastRenderedPageBreak/>
              <w:t>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законодательное закрепление </w:t>
            </w:r>
            <w:r>
              <w:rPr>
                <w:rFonts w:ascii="Calibri" w:hAnsi="Calibri" w:cs="Calibri"/>
              </w:rPr>
              <w:lastRenderedPageBreak/>
              <w:t>возможности корректировки органом кадастрового учета в установленных пределах и случаях границ земельных участков без согласия правообладателей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февраль 2014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r>
              <w:rPr>
                <w:rFonts w:ascii="Calibri" w:hAnsi="Calibri" w:cs="Calibri"/>
              </w:rPr>
              <w:lastRenderedPageBreak/>
              <w:t>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2014 г. - внесение в Государственную Думу Федерального Собрания Российской Федерации проекта 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октябрь 2014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 </w:t>
            </w:r>
            <w:hyperlink w:anchor="Par1550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порядка корректировки органом кадастрового учета в установленных законом пределах и случаях границ земельных участков без согласия правообладателей, а </w:t>
            </w:r>
            <w:r>
              <w:rPr>
                <w:rFonts w:ascii="Calibri" w:hAnsi="Calibri" w:cs="Calibri"/>
              </w:rPr>
              <w:lastRenderedPageBreak/>
              <w:t>также порядка уведомления правообладателей земельных участков об указанных изменениях сроков и процедуры административного обжалования таких изменений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апрель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21.2. установление порядка и проведение за счет средств федерального и (или) региональных, местных бюджетов кадастровых работ по уточнению границ земельных участков в массовом порядке, включая земельные участки, находящиеся в государственной, муниципальной и частной собственности, а также земельные участки, государственная собственность на которые не разграничена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установление на законодательном уровне порядка проведения за счет средств федерального и (или) региональных, местных бюджетов кадастровых работ по уточнению границ земельных участков в </w:t>
            </w:r>
            <w:r>
              <w:rPr>
                <w:rFonts w:ascii="Calibri" w:hAnsi="Calibri" w:cs="Calibri"/>
              </w:rPr>
              <w:lastRenderedPageBreak/>
              <w:t>массовом порядке, включая земельные участки, находящиеся в государственной, муниципальной и частной собственности, а также 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февраль 2014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июнь 2014 г. - внесение в </w:t>
            </w:r>
            <w:r>
              <w:rPr>
                <w:rFonts w:ascii="Calibri" w:hAnsi="Calibri" w:cs="Calibri"/>
              </w:rPr>
              <w:lastRenderedPageBreak/>
              <w:t>Государственную Думу Федерального Собрания Российской Федерации 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октябрь 2014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 </w:t>
            </w:r>
            <w:hyperlink w:anchor="Par1550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кадастровые работы по уточнению границ земельных участков в массовом порядке, включая земельные участки, находящиеся в государственной, муниципальной и частной собственности, а также земельные участки, государственная собственность на которые не разграничена, завершены, сведения в государственный кадастр недвижимости </w:t>
            </w:r>
            <w:r>
              <w:rPr>
                <w:rFonts w:ascii="Calibri" w:hAnsi="Calibri" w:cs="Calibri"/>
              </w:rPr>
              <w:lastRenderedPageBreak/>
              <w:t>внесены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март 2018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21.3. установление порядка и проведение за счет средств федерального и региональных бюджетов работ по определению в массовом порядке координат зданий и сооружений, сведения о которых включены в государственный кадастр недвижимости в порядке переноса сведений из архивов органов, осуществлявших технический учет и техническую инвентаризацию этих объектов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21.3.1.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на законодательном уровне порядка проведения за счет средств федерального и региональных бюджетов работ по определению в массовом порядке координат зданий и сооружений, сведения о которых включены в государственный кадастр недвижимости в порядке переноса сведений из архивов органов, осуществлявших технический учет и техническую инвентаризацию этих объектов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февраль 2014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октябрь 2014 г. - сопровождение </w:t>
            </w:r>
            <w:r>
              <w:rPr>
                <w:rFonts w:ascii="Calibri" w:hAnsi="Calibri" w:cs="Calibri"/>
              </w:rPr>
              <w:lastRenderedPageBreak/>
              <w:t xml:space="preserve">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 </w:t>
            </w:r>
            <w:hyperlink w:anchor="Par1550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21.3.2.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определению в массовом порядке координат зданий и сооружений, сведения о которых включены в государственный кадастр недвижимости в порядке переноса сведений из архивов органов, осуществлявших технический учет и техническую инвентаризацию этих объектов, завершены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 2018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21.4. исключение с 1 января 2018 г. из законодательства положений, допускающих внесение сведений в Единый государственный реестр прав на недвижимое имущество и сделок с ним в отсутствие в государственном кадастре недвижимости сведений о координатах характерных </w:t>
            </w:r>
            <w:r>
              <w:rPr>
                <w:rFonts w:ascii="Calibri" w:hAnsi="Calibri" w:cs="Calibri"/>
              </w:rPr>
              <w:lastRenderedPageBreak/>
              <w:t>точек границ земельных участков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вступление в силу с 1 января 2018 г. изменений в законодательство об исключении положений, допускающих внесение сведений в Единый государственный реестр прав на недвижимое имущество и сделок с ним в отсутствие в государственном кадастре </w:t>
            </w:r>
            <w:r>
              <w:rPr>
                <w:rFonts w:ascii="Calibri" w:hAnsi="Calibri" w:cs="Calibri"/>
              </w:rPr>
              <w:lastRenderedPageBreak/>
              <w:t>недвижимости сведений о координатах характерных точек границ земельных участков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февраль 2014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июнь 2014 г. - внесение в Государственную Думу Федерального </w:t>
            </w:r>
            <w:r>
              <w:rPr>
                <w:rFonts w:ascii="Calibri" w:hAnsi="Calibri" w:cs="Calibri"/>
              </w:rPr>
              <w:lastRenderedPageBreak/>
              <w:t>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октябрь 2014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 </w:t>
            </w:r>
            <w:hyperlink w:anchor="Par1550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22. Совершенствование порядка и сроков снятия с кадастрового учета земельных участков, учтенных в установленном законодательством Российской Федерации порядке до 1 марта 2008 г., </w:t>
            </w:r>
            <w:proofErr w:type="gramStart"/>
            <w:r>
              <w:rPr>
                <w:rFonts w:ascii="Calibri" w:hAnsi="Calibri" w:cs="Calibri"/>
              </w:rPr>
              <w:t>сведения</w:t>
            </w:r>
            <w:proofErr w:type="gramEnd"/>
            <w:r>
              <w:rPr>
                <w:rFonts w:ascii="Calibri" w:hAnsi="Calibri" w:cs="Calibri"/>
              </w:rPr>
              <w:t xml:space="preserve"> о правообладателях которых отсутствуют в Едином государственном реестре прав на недвижимое имущество и сделок с ним и государственном кадастре недвижимости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закрепление на законодательном уровне порядка и сроков снятия с кадастрового учета земельных участков, учтенных в установленном законодательством Российской Федерации порядке до 1 марта 2008 г., </w:t>
            </w:r>
            <w:proofErr w:type="gramStart"/>
            <w:r>
              <w:rPr>
                <w:rFonts w:ascii="Calibri" w:hAnsi="Calibri" w:cs="Calibri"/>
              </w:rPr>
              <w:t>сведения</w:t>
            </w:r>
            <w:proofErr w:type="gramEnd"/>
            <w:r>
              <w:rPr>
                <w:rFonts w:ascii="Calibri" w:hAnsi="Calibri" w:cs="Calibri"/>
              </w:rPr>
              <w:t xml:space="preserve"> о правообладателях которых отсутствуют в Едином государственном реестре прав на недвижимое имущество и сделок с ним и государственном кадастре недвижимости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2015 г. - сопровождение </w:t>
            </w:r>
            <w:r>
              <w:rPr>
                <w:rFonts w:ascii="Calibri" w:hAnsi="Calibri" w:cs="Calibri"/>
              </w:rPr>
              <w:lastRenderedPageBreak/>
              <w:t>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23. </w:t>
            </w:r>
            <w:proofErr w:type="gramStart"/>
            <w:r>
              <w:rPr>
                <w:rFonts w:ascii="Calibri" w:hAnsi="Calibri" w:cs="Calibri"/>
              </w:rPr>
              <w:t xml:space="preserve">Введение обязанности органа кадастрового учета направлять в органы местного самоуправления сведения об объектах недвижимости, содержащиеся в государственном кадастре недвижимости, в случае если права на указанные объекты (за исключением прав на объекты, правоустанавливающие документы на которые оформлены после введения в действие Федерального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"О государственной регистрации прав на недвижимое имущество и сделок с ним") не будут зарегистрированы в Едином государственном реестре</w:t>
            </w:r>
            <w:proofErr w:type="gramEnd"/>
            <w:r>
              <w:rPr>
                <w:rFonts w:ascii="Calibri" w:hAnsi="Calibri" w:cs="Calibri"/>
              </w:rPr>
              <w:t xml:space="preserve"> прав на недвижимое имущество и </w:t>
            </w:r>
            <w:r>
              <w:rPr>
                <w:rFonts w:ascii="Calibri" w:hAnsi="Calibri" w:cs="Calibri"/>
              </w:rPr>
              <w:lastRenderedPageBreak/>
              <w:t>сделок с ним в течение определенного законом времени, для последующего обращения органом местного самоуправления в суд с заявлением о признании права муниципальной собственности на такие объекты недвижимости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законодательное закрепление обязанности органа кадастрового учета направлять в органы местного самоуправления сведения об объектах недвижимости, содержащихся в государственном кадастре недвижимости, в случае если права на указанные объекты (за исключением прав на объекты, правоустанавливающие документы на которые оформлены после введения в действие Федерального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"О государственной регистрации прав на недвижимое имущество и сделок с ним") не будут зарегистрированы в Едином государственном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реестре</w:t>
            </w:r>
            <w:proofErr w:type="gramEnd"/>
            <w:r>
              <w:rPr>
                <w:rFonts w:ascii="Calibri" w:hAnsi="Calibri" w:cs="Calibri"/>
              </w:rPr>
              <w:t xml:space="preserve"> прав на недвижимое имущество и сделок с ним в течение </w:t>
            </w:r>
            <w:r>
              <w:rPr>
                <w:rFonts w:ascii="Calibri" w:hAnsi="Calibri" w:cs="Calibri"/>
              </w:rPr>
              <w:lastRenderedPageBreak/>
              <w:t>определенного законом времени, для последующего обращения органом местного самоуправления в суд с заявлением о признании права муниципальной собственности на такие объекты недвижимости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май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декабрь 2014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</w:t>
            </w:r>
            <w:r>
              <w:rPr>
                <w:rFonts w:ascii="Calibri" w:hAnsi="Calibri" w:cs="Calibri"/>
              </w:rPr>
              <w:lastRenderedPageBreak/>
              <w:t>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уточнение порядка постановки на учет бесхозяйных вещей в целях </w:t>
            </w:r>
            <w:proofErr w:type="gramStart"/>
            <w:r>
              <w:rPr>
                <w:rFonts w:ascii="Calibri" w:hAnsi="Calibri" w:cs="Calibri"/>
              </w:rPr>
              <w:t>обеспечения защиты прав собственников объектов</w:t>
            </w:r>
            <w:proofErr w:type="gramEnd"/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 Уточнение требований к порядку определения границ водных объектов, обеспечение внесения сведений о таких границах в государственный водный реестр, их последующее включение в государственный кадастр недвижимости в рамках межведомственного информационного взаимодействия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законодательное закрепление требований к порядку определения границ водных объектов, обеспечение внесения сведений о таких границах в государственный </w:t>
            </w:r>
            <w:r>
              <w:rPr>
                <w:rFonts w:ascii="Calibri" w:hAnsi="Calibri" w:cs="Calibri"/>
              </w:rPr>
              <w:lastRenderedPageBreak/>
              <w:t>водный реестр, их последующее включение в государственный кадастр недвижимости в рамках межведомственного информационного взаимодействия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Минэкономразвития России, Минприроды России, </w:t>
            </w:r>
            <w:proofErr w:type="spellStart"/>
            <w:r>
              <w:rPr>
                <w:rFonts w:ascii="Calibri" w:hAnsi="Calibri" w:cs="Calibri"/>
              </w:rPr>
              <w:t>Росводресурсы</w:t>
            </w:r>
            <w:proofErr w:type="spellEnd"/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порядка определения границ водных объектов, обеспечение внесения сведений о таких границах в государственный водный реестр, их последующее включение в государственный кадастр недвижимости в рамках межведомственного информационного взаимодействия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Минприроды России, Минэкономразвития России, </w:t>
            </w:r>
            <w:proofErr w:type="spellStart"/>
            <w:r>
              <w:rPr>
                <w:rFonts w:ascii="Calibri" w:hAnsi="Calibri" w:cs="Calibri"/>
              </w:rPr>
              <w:t>Росводресурсы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сведений о границах водных объектов в государственный водный реестр и их последующее включение в государственный кадастр недвижимости в рамках межведомственного информационного взаимодействия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 2018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Росводресурсы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25. </w:t>
            </w:r>
            <w:proofErr w:type="gramStart"/>
            <w:r>
              <w:rPr>
                <w:rFonts w:ascii="Calibri" w:hAnsi="Calibri" w:cs="Calibri"/>
              </w:rPr>
              <w:t>Установление требования о включении в государственный кадастр недвижимости сведений о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обеспечение внесения сведений об этих границах и границах зон охраны таких объектов в единый государственный реестр объектов культурного наследия (памятников истории и культуры) народов Российской Федерации, а также их последующее</w:t>
            </w:r>
            <w:proofErr w:type="gramEnd"/>
            <w:r>
              <w:rPr>
                <w:rFonts w:ascii="Calibri" w:hAnsi="Calibri" w:cs="Calibri"/>
              </w:rPr>
              <w:t xml:space="preserve"> включение в государственный кадастр недвижимости в </w:t>
            </w:r>
            <w:r>
              <w:rPr>
                <w:rFonts w:ascii="Calibri" w:hAnsi="Calibri" w:cs="Calibri"/>
              </w:rPr>
              <w:lastRenderedPageBreak/>
              <w:t>рамках межведомственного информационного взаимодействия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установление требования о включении в государственный кадастр недвижимости сведений о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август 2013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 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доклад в Правительство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сведения о границах территорий объектов культурного наследия </w:t>
            </w:r>
            <w:r>
              <w:rPr>
                <w:rFonts w:ascii="Calibri" w:hAnsi="Calibri" w:cs="Calibri"/>
              </w:rPr>
              <w:lastRenderedPageBreak/>
              <w:t>федерального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 границах зон охраны таких объектов внесены в единый государственный реестр объектов культурного наследия (памятников истории и культуры) народов Российской Федерации и государственный кадастр недвижимости в рамках межведомственного информационного взаимодействия</w:t>
            </w:r>
            <w:proofErr w:type="gramEnd"/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март 2017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Минкультуры России, </w:t>
            </w: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14601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1239"/>
            <w:bookmarkEnd w:id="10"/>
            <w:r>
              <w:rPr>
                <w:rFonts w:ascii="Calibri" w:hAnsi="Calibri" w:cs="Calibri"/>
              </w:rPr>
              <w:lastRenderedPageBreak/>
              <w:t>IV. Повышение эффективности управления персоналом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 Совершенствование системы материальной и моральной мотивации сотрудников учетно-регистрационного органа и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картографии":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26.1. доведение уровня оплаты труда до конкурентного на рынке труда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 Правительства Российской Федерации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оплаты труда сотрудников учетно-регистрационного органа и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доведен до размера средней заработной платы в Российской Федерации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2014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26.2. расширение перечня видов приносящей доход деятельности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 перечень видов приносящей доход деятельности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сентябрь 2013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26.3. внедрение </w:t>
            </w:r>
            <w:proofErr w:type="gramStart"/>
            <w:r>
              <w:rPr>
                <w:rFonts w:ascii="Calibri" w:hAnsi="Calibri" w:cs="Calibri"/>
              </w:rPr>
              <w:t>системы комплексной оценки достижения показателей результативности</w:t>
            </w:r>
            <w:proofErr w:type="gramEnd"/>
            <w:r>
              <w:rPr>
                <w:rFonts w:ascii="Calibri" w:hAnsi="Calibri" w:cs="Calibri"/>
              </w:rPr>
              <w:t xml:space="preserve"> и соответствия квалификационным требованиям, разработанным на основе </w:t>
            </w:r>
            <w:proofErr w:type="spellStart"/>
            <w:r>
              <w:rPr>
                <w:rFonts w:ascii="Calibri" w:hAnsi="Calibri" w:cs="Calibri"/>
              </w:rPr>
              <w:t>компетентностного</w:t>
            </w:r>
            <w:proofErr w:type="spellEnd"/>
            <w:r>
              <w:rPr>
                <w:rFonts w:ascii="Calibri" w:hAnsi="Calibri" w:cs="Calibri"/>
              </w:rPr>
              <w:t xml:space="preserve"> подхода (в зависимости от конкретных должностных </w:t>
            </w:r>
            <w:r>
              <w:rPr>
                <w:rFonts w:ascii="Calibri" w:hAnsi="Calibri" w:cs="Calibri"/>
              </w:rPr>
              <w:lastRenderedPageBreak/>
              <w:t>обязанностей и функций)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26.3.1.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порядка создания и использования </w:t>
            </w:r>
            <w:proofErr w:type="gramStart"/>
            <w:r>
              <w:rPr>
                <w:rFonts w:ascii="Calibri" w:hAnsi="Calibri" w:cs="Calibri"/>
              </w:rPr>
              <w:t>системы комплексной оценки достижения показателей результативности</w:t>
            </w:r>
            <w:proofErr w:type="gramEnd"/>
            <w:r>
              <w:rPr>
                <w:rFonts w:ascii="Calibri" w:hAnsi="Calibri" w:cs="Calibri"/>
              </w:rPr>
              <w:t xml:space="preserve"> и соответствия квалификационным требованиям, разработанным на основе </w:t>
            </w:r>
            <w:proofErr w:type="spellStart"/>
            <w:r>
              <w:rPr>
                <w:rFonts w:ascii="Calibri" w:hAnsi="Calibri" w:cs="Calibri"/>
              </w:rPr>
              <w:t>компетентностного</w:t>
            </w:r>
            <w:proofErr w:type="spellEnd"/>
            <w:r>
              <w:rPr>
                <w:rFonts w:ascii="Calibri" w:hAnsi="Calibri" w:cs="Calibri"/>
              </w:rPr>
              <w:t xml:space="preserve"> подхода (в зависимости от конкретных должностных обязанностей и функций)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2014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26.3.2.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организационно-технологическое внедрение завершено, система комплексной оценки достижения показателей результативности и соответствия квалификационным требованиям, разработанным на основе </w:t>
            </w:r>
            <w:proofErr w:type="spellStart"/>
            <w:r>
              <w:rPr>
                <w:rFonts w:ascii="Calibri" w:hAnsi="Calibri" w:cs="Calibri"/>
              </w:rPr>
              <w:t>компетентностного</w:t>
            </w:r>
            <w:proofErr w:type="spellEnd"/>
            <w:r>
              <w:rPr>
                <w:rFonts w:ascii="Calibri" w:hAnsi="Calibri" w:cs="Calibri"/>
              </w:rPr>
              <w:t xml:space="preserve"> подхода (в зависимости от конкретных должностных обязанностей и функций), создана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2017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 Совершенствование политики в сфере профессиональной подготовки кадров: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27.1. внедрение системы периодической проверки уровня профессиональных знаний и подтверждения квалификации сотрудников, принимающих решения о регистрации прав и кадастровом учете, с максимальной автоматизацией процесса такой проверки в форме тестирования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законодательных требований к периодичности проверки уровня профессиональных знаний и подтверждения квалификации сотрудников, принимающих решения о регистрации прав и кадастровом учете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2015 г. - сопровождение рассмотрения проекта федерального закона Федеральным Собранием Российской </w:t>
            </w:r>
            <w:r>
              <w:rPr>
                <w:rFonts w:ascii="Calibri" w:hAnsi="Calibri" w:cs="Calibri"/>
              </w:rPr>
              <w:lastRenderedPageBreak/>
              <w:t>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27.1.2.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порядка проверки уровня профессиональных знаний и подтверждения квалификации сотрудников, принимающих решения о государственной регистрации прав и кадастровом учете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завершено, система периодической проверки уровня профессиональных знаний и подтверждения квалификации сотрудников, принимающих решения о государственной регистрации прав и кадастровом учете, создана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2017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27.2. организация обучения лиц, принимающих решения о государственной регистрации прав и кадастровом учете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организовано обучение лиц, принимающих решения о государственной регистрации прав и кадастровом учете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14601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27.2 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14.07.2014 N 1296-р)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27.3. включение в состав </w:t>
            </w:r>
            <w:r>
              <w:rPr>
                <w:rFonts w:ascii="Calibri" w:hAnsi="Calibri" w:cs="Calibri"/>
              </w:rPr>
              <w:lastRenderedPageBreak/>
              <w:t>норматива затрат при формировании государственного задания для бюджетного учреждения финансирования из федерального бюджета мероприятий по повышению квалификации сотрудников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ведомственный </w:t>
            </w:r>
            <w:r>
              <w:rPr>
                <w:rFonts w:ascii="Calibri" w:hAnsi="Calibri" w:cs="Calibri"/>
              </w:rPr>
              <w:lastRenderedPageBreak/>
              <w:t>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установление обязанности </w:t>
            </w:r>
            <w:r>
              <w:rPr>
                <w:rFonts w:ascii="Calibri" w:hAnsi="Calibri" w:cs="Calibri"/>
              </w:rPr>
              <w:lastRenderedPageBreak/>
              <w:t xml:space="preserve">ежегодного включения </w:t>
            </w:r>
            <w:proofErr w:type="gramStart"/>
            <w:r>
              <w:rPr>
                <w:rFonts w:ascii="Calibri" w:hAnsi="Calibri" w:cs="Calibri"/>
              </w:rPr>
              <w:t>в состав норматива затрат при формировании государственного задания для бюджетного учреждения финансирования из федерального бюджета мероприятий по повышению</w:t>
            </w:r>
            <w:proofErr w:type="gramEnd"/>
            <w:r>
              <w:rPr>
                <w:rFonts w:ascii="Calibri" w:hAnsi="Calibri" w:cs="Calibri"/>
              </w:rPr>
              <w:t xml:space="preserve"> квалификации сотрудников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сентябрь 2013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  <w:r>
              <w:rPr>
                <w:rFonts w:ascii="Calibri" w:hAnsi="Calibri" w:cs="Calibri"/>
              </w:rPr>
              <w:t>, Минфин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27.4. внедрение служебного информационно-образовательного портала для сотрудников системы учетно-регистрационного органа, в том числе интерактивных сервисов ("вопрос-ответ"), ведомственных </w:t>
            </w:r>
            <w:proofErr w:type="spellStart"/>
            <w:r>
              <w:rPr>
                <w:rFonts w:ascii="Calibri" w:hAnsi="Calibri" w:cs="Calibri"/>
              </w:rPr>
              <w:t>онлайн-форумов</w:t>
            </w:r>
            <w:proofErr w:type="spellEnd"/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организационно-технологическое внедрение завершено, создан служебный информационно-образовательный портал для сотрудников системы учетно-регистрационного органа, </w:t>
            </w:r>
            <w:proofErr w:type="gramStart"/>
            <w:r>
              <w:rPr>
                <w:rFonts w:ascii="Calibri" w:hAnsi="Calibri" w:cs="Calibri"/>
              </w:rPr>
              <w:t>обладающий</w:t>
            </w:r>
            <w:proofErr w:type="gramEnd"/>
            <w:r>
              <w:rPr>
                <w:rFonts w:ascii="Calibri" w:hAnsi="Calibri" w:cs="Calibri"/>
              </w:rPr>
              <w:t xml:space="preserve"> в том числе интерактивными сервисами ("вопрос-ответ"), ведомственных </w:t>
            </w:r>
            <w:proofErr w:type="spellStart"/>
            <w:r>
              <w:rPr>
                <w:rFonts w:ascii="Calibri" w:hAnsi="Calibri" w:cs="Calibri"/>
              </w:rPr>
              <w:t>онлайн-форумов</w:t>
            </w:r>
            <w:proofErr w:type="spellEnd"/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27.5. внедрение ведомственной системы дистанционного дополнительного обучения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организационно-технологическое внедрение завершено, создана ведомственная система </w:t>
            </w:r>
            <w:r>
              <w:rPr>
                <w:rFonts w:ascii="Calibri" w:hAnsi="Calibri" w:cs="Calibri"/>
              </w:rPr>
              <w:lastRenderedPageBreak/>
              <w:t>дистанционного дополнительного обучения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март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27.6. Организация разработки профессиональных стандартов для работников, осуществляющих деятельность в сфере кадастрового учета (за исключением государственных гражданских служащих)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разработаны профессиональные стандарты для работников, осуществляющих деятельность в сфере кадастрового учета (за исключением государственных гражданских служащих)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 2014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Минтруд России, Минэкономразвития России, </w:t>
            </w: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 Создание федерального реестра регистраторов и лиц, принимающих решения по кадастровому учету (с отражением в реестре информации о судебных актах, принятых по их решениям об отказах и о приостановлениях государственной регистрации прав, а также о сроках аттестации и др.)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установление обязательности создания федерального реестра регистраторов и лиц, принимающих решения по кадастровому учету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сентябрь 2014 г. - внесение в Государственную Думу </w:t>
            </w:r>
            <w:r>
              <w:rPr>
                <w:rFonts w:ascii="Calibri" w:hAnsi="Calibri" w:cs="Calibri"/>
              </w:rPr>
              <w:lastRenderedPageBreak/>
              <w:t>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порядка ведения федерального реестра регистраторов и лиц, принимающих решения по кадастровому учету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 федеральный реестр регистраторов и лиц, принимающих решения по кадастровому учету (с отражением в реестре информации о судебных актах, принятых по их решениям об отказах и о приостановлениях государственной регистрации </w:t>
            </w:r>
            <w:r>
              <w:rPr>
                <w:rFonts w:ascii="Calibri" w:hAnsi="Calibri" w:cs="Calibri"/>
              </w:rPr>
              <w:lastRenderedPageBreak/>
              <w:t>прав, а также о сроках аттестации и др.), организационно-технологическое внедрение завершено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март 2017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29. Совершенствование порядка назначения должностных лиц, уполномоченных на принятие решений по кадастровому учету и государственной регистрации прав, а также порядка прекращения ими осуществления указанных полномочий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закрепление требований к должностным лицам, уполномоченным на принятие решений о кадастровом учете и государственной регистрации прав, а также оснований прекращения ими осуществления указанных полномочий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2015 г. - сопровождение рассмотрения проекта </w:t>
            </w:r>
            <w:r>
              <w:rPr>
                <w:rFonts w:ascii="Calibri" w:hAnsi="Calibri" w:cs="Calibri"/>
              </w:rPr>
              <w:lastRenderedPageBreak/>
              <w:t>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порядка назначения должностных лиц, уполномоченных на принятие решений о государственной регистрации прав и кадастровом учете, а также порядка прекращения ими осуществления указанных полномочий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14601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1362"/>
            <w:bookmarkEnd w:id="11"/>
            <w:r>
              <w:rPr>
                <w:rFonts w:ascii="Calibri" w:hAnsi="Calibri" w:cs="Calibri"/>
              </w:rPr>
              <w:t>V. Повышение эффективности кадастровой деятельности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 Повышение ответственности кадастровых инженеров перед заказчиками кадастровых работ: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30.1. установление дополнительных квалификационных требований к лицу, претендующему на приобретение статуса кадастрового инженера, в том </w:t>
            </w:r>
            <w:r>
              <w:rPr>
                <w:rFonts w:ascii="Calibri" w:hAnsi="Calibri" w:cs="Calibri"/>
              </w:rPr>
              <w:lastRenderedPageBreak/>
              <w:t>числе в части специального профессионального образования и опыта работы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законодательное закрепление дополнительных квалификационных требований к лицу, претендующему на приобретение статуса кадастрового инженера, в том </w:t>
            </w:r>
            <w:r>
              <w:rPr>
                <w:rFonts w:ascii="Calibri" w:hAnsi="Calibri" w:cs="Calibri"/>
              </w:rPr>
              <w:lastRenderedPageBreak/>
              <w:t>числе в части специального профессионального образования и опыта работы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сентябрь 2014 г. - </w:t>
            </w:r>
            <w:r>
              <w:rPr>
                <w:rFonts w:ascii="Calibri" w:hAnsi="Calibri" w:cs="Calibri"/>
              </w:rPr>
              <w:lastRenderedPageBreak/>
              <w:t>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30.2. установление обязанности лица, с которым заключен договор на проведение кадастровых работ, представлять документы для постановки на кадастровый учет и проведения государственной регистрации прав на вновь образованный объект недвижимости, а также на кадастровый учет изменений уникальных характеристик </w:t>
            </w:r>
            <w:r>
              <w:rPr>
                <w:rFonts w:ascii="Calibri" w:hAnsi="Calibri" w:cs="Calibri"/>
              </w:rPr>
              <w:lastRenderedPageBreak/>
              <w:t>объектов недвижимости в установленных законом случаях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законодательно установлена обязанность лица, с которым заключен договор на проведение кадастровых работ, представлять документы для постановки на кадастровый учет и проведения государственной регистрации прав на вновь образованный объект недвижимости, а также на кадастровый учет изменений уникальных характеристик </w:t>
            </w:r>
            <w:r>
              <w:rPr>
                <w:rFonts w:ascii="Calibri" w:hAnsi="Calibri" w:cs="Calibri"/>
              </w:rPr>
              <w:lastRenderedPageBreak/>
              <w:t>объектов недвижимости в установленных законом случаях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30.3. введение законодательного запрета на полную оплату по договору подряда на выполнение кадастровых работ до завершения кадастрового учета объекта недвижимости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 законодательный запрет на полную оплату по договору подряда на выполнение кадастровых работ до завершения кадастрового учета объекта недвижимости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февраль 2014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октябрь 2014 г. - сопровождение рассмотрения проекта федерального закона Федеральным Собранием </w:t>
            </w:r>
            <w:r>
              <w:rPr>
                <w:rFonts w:ascii="Calibri" w:hAnsi="Calibri" w:cs="Calibri"/>
              </w:rPr>
              <w:lastRenderedPageBreak/>
              <w:t xml:space="preserve">Российской Федерации до его одобрения Советом Федерации Федерального Собрания Российской Федерации </w:t>
            </w:r>
            <w:hyperlink w:anchor="Par1549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P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F5DD2">
              <w:rPr>
                <w:rFonts w:ascii="Calibri" w:hAnsi="Calibri" w:cs="Calibri"/>
                <w:highlight w:val="yellow"/>
              </w:rPr>
              <w:lastRenderedPageBreak/>
              <w:t xml:space="preserve">30.4. установление требования об обязательности членства лиц, выполняющих кадастровые работы, в </w:t>
            </w:r>
            <w:proofErr w:type="spellStart"/>
            <w:r w:rsidRPr="004F5DD2">
              <w:rPr>
                <w:rFonts w:ascii="Calibri" w:hAnsi="Calibri" w:cs="Calibri"/>
                <w:highlight w:val="yellow"/>
              </w:rPr>
              <w:t>саморегулируемых</w:t>
            </w:r>
            <w:proofErr w:type="spellEnd"/>
            <w:r w:rsidRPr="004F5DD2">
              <w:rPr>
                <w:rFonts w:ascii="Calibri" w:hAnsi="Calibri" w:cs="Calibri"/>
                <w:highlight w:val="yellow"/>
              </w:rPr>
              <w:t xml:space="preserve"> организациях в сфере кадастровой деятельности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P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4F5DD2">
              <w:rPr>
                <w:rFonts w:ascii="Calibri" w:hAnsi="Calibri" w:cs="Calibri"/>
                <w:highlight w:val="yellow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P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F5DD2">
              <w:rPr>
                <w:rFonts w:ascii="Calibri" w:hAnsi="Calibri" w:cs="Calibri"/>
                <w:highlight w:val="yellow"/>
              </w:rPr>
              <w:t xml:space="preserve">законодательное закрепление требования об обязательности членства лиц, выполняющих кадастровые работы, в </w:t>
            </w:r>
            <w:proofErr w:type="spellStart"/>
            <w:r w:rsidRPr="004F5DD2">
              <w:rPr>
                <w:rFonts w:ascii="Calibri" w:hAnsi="Calibri" w:cs="Calibri"/>
                <w:highlight w:val="yellow"/>
              </w:rPr>
              <w:t>саморегулируемых</w:t>
            </w:r>
            <w:proofErr w:type="spellEnd"/>
            <w:r w:rsidRPr="004F5DD2">
              <w:rPr>
                <w:rFonts w:ascii="Calibri" w:hAnsi="Calibri" w:cs="Calibri"/>
                <w:highlight w:val="yellow"/>
              </w:rPr>
              <w:t xml:space="preserve"> организациях в сфере кадастровой деятельности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P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F5DD2">
              <w:rPr>
                <w:rFonts w:ascii="Calibri" w:hAnsi="Calibri" w:cs="Calibri"/>
                <w:highlight w:val="yellow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P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F5DD2">
              <w:rPr>
                <w:rFonts w:ascii="Calibri" w:hAnsi="Calibri" w:cs="Calibri"/>
                <w:highlight w:val="yellow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5DD2">
              <w:rPr>
                <w:rFonts w:ascii="Calibri" w:hAnsi="Calibri" w:cs="Calibri"/>
                <w:highlight w:val="yellow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30.5. расширение состава сведений государственного реестра кадастровых инженеров, в том числе включение в него сведений о результатах профессиональной деятельности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30.5.1. 1-й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 расширены требования к составу сведений государственного реестра кадастровых инженеров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2014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30.5.2.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 состав сведений государственного реестра кадастровых инженеров, в том числе в него включены сведения о результатах профессиональной деятельности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2014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30.5.3.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сведения включены в государственный реестр кадастровых инженеров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2016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30.6. уточнение оснований и порядка аннулирования квалификационного аттестата кадастрового инженера, в том </w:t>
            </w:r>
            <w:proofErr w:type="gramStart"/>
            <w:r>
              <w:rPr>
                <w:rFonts w:ascii="Calibri" w:hAnsi="Calibri" w:cs="Calibri"/>
              </w:rPr>
              <w:t>числе</w:t>
            </w:r>
            <w:proofErr w:type="gramEnd"/>
            <w:r>
              <w:rPr>
                <w:rFonts w:ascii="Calibri" w:hAnsi="Calibri" w:cs="Calibri"/>
              </w:rPr>
              <w:t xml:space="preserve"> если кадастровым инженером не осуществляется </w:t>
            </w:r>
            <w:r>
              <w:rPr>
                <w:rFonts w:ascii="Calibri" w:hAnsi="Calibri" w:cs="Calibri"/>
              </w:rPr>
              <w:lastRenderedPageBreak/>
              <w:t>кадастровая деятельность в течение определенного периода времени, а также определение четких критериев для признания ошибок кадастрового инженера грубыми нарушениями, допущенными при выполнении кадастровых работ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законодательно установлены основания и порядок аннулирования квалификационного аттестата кадастрового инженера, в том </w:t>
            </w:r>
            <w:proofErr w:type="gramStart"/>
            <w:r>
              <w:rPr>
                <w:rFonts w:ascii="Calibri" w:hAnsi="Calibri" w:cs="Calibri"/>
              </w:rPr>
              <w:t>числе</w:t>
            </w:r>
            <w:proofErr w:type="gramEnd"/>
            <w:r>
              <w:rPr>
                <w:rFonts w:ascii="Calibri" w:hAnsi="Calibri" w:cs="Calibri"/>
              </w:rPr>
              <w:t xml:space="preserve"> если кадастровым </w:t>
            </w:r>
            <w:r>
              <w:rPr>
                <w:rFonts w:ascii="Calibri" w:hAnsi="Calibri" w:cs="Calibri"/>
              </w:rPr>
              <w:lastRenderedPageBreak/>
              <w:t>инженером не осуществляется кадастровая деятельность в течение определенного периода времени, а также определены четкие критерии для признания ошибок кадастрового инженера грубыми нарушениями, допущенными при выполнении кадастровых работ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30.7. введение уголовной ответственности кадастрового инженера за внесение заведомо ложных сведений в межевой план, акт согласования местоположения границ земельных участков, технический план или акт обследования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уголовной ответственности кадастрового инженера за внесение заведомо ложных сведений в межевой план, акт согласования местоположения границ земельных участков, технический план или акт обследования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сентябрь 2014 г. - внесение в Государственную Думу Федерального Собрания Российской Федерации проекта </w:t>
            </w:r>
            <w:r>
              <w:rPr>
                <w:rFonts w:ascii="Calibri" w:hAnsi="Calibri" w:cs="Calibri"/>
              </w:rPr>
              <w:lastRenderedPageBreak/>
              <w:t>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30.8. введение требования о периодической (не реже одного раза в 3 года) проверке уровня профессиональных знаний кадастровых инженеров с максимальной автоматизацией процесса такой проверки в форме тестирования, а также учет результатов их профессиональной деятельности за период, прошедший после последней аттестации в целях подтверждения их квалификации (переаттестации)</w:t>
            </w:r>
            <w:proofErr w:type="gramEnd"/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установление на законодательном уровне требований о периодической (не реже одного раза в 3 года) проверке уровня профессиональных знаний кадастровых инженеров с максимальной автоматизацией процесса такой проверки в форме тестирования, а также учет результатов их профессиональной деятельности за период, прошедший после последней аттестации, в целях подтверждения их квалификации </w:t>
            </w:r>
            <w:r>
              <w:rPr>
                <w:rFonts w:ascii="Calibri" w:hAnsi="Calibri" w:cs="Calibri"/>
              </w:rPr>
              <w:lastRenderedPageBreak/>
              <w:t>(переаттестации)</w:t>
            </w:r>
            <w:proofErr w:type="gramEnd"/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2015 г. - сопровождение рассмотрения проекта федерального закона </w:t>
            </w:r>
            <w:r>
              <w:rPr>
                <w:rFonts w:ascii="Calibri" w:hAnsi="Calibri" w:cs="Calibri"/>
              </w:rPr>
              <w:lastRenderedPageBreak/>
              <w:t>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 Развитие государственной инфраструктуры, необходимой для проведения кадастровых работ, в том числе геодезических измерений: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31.1. внедрение с использованием инфраструктуры электронного правительства на официальном сайте учетно-регистрационного органа специализированного сервиса "личный кабинет кадастрового инженера", </w:t>
            </w:r>
            <w:proofErr w:type="gramStart"/>
            <w:r>
              <w:rPr>
                <w:rFonts w:ascii="Calibri" w:hAnsi="Calibri" w:cs="Calibri"/>
              </w:rPr>
              <w:t>обеспечивающего</w:t>
            </w:r>
            <w:proofErr w:type="gramEnd"/>
            <w:r>
              <w:rPr>
                <w:rFonts w:ascii="Calibri" w:hAnsi="Calibri" w:cs="Calibri"/>
              </w:rPr>
              <w:t xml:space="preserve"> в том числе фиксацию всех фактов информационного взаимодействия кадастрового инженера с государственным кадастром недвижимости, предварительную проверку межевого и технического планов в режиме реального времени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31.1.1.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установление законодательного требования о размещении на официальном сайте учетно-регистрационного органа специализированного сервиса "личный кабинет кадастрового инженера", </w:t>
            </w:r>
            <w:proofErr w:type="gramStart"/>
            <w:r>
              <w:rPr>
                <w:rFonts w:ascii="Calibri" w:hAnsi="Calibri" w:cs="Calibri"/>
              </w:rPr>
              <w:t>обеспечивающего</w:t>
            </w:r>
            <w:proofErr w:type="gramEnd"/>
            <w:r>
              <w:rPr>
                <w:rFonts w:ascii="Calibri" w:hAnsi="Calibri" w:cs="Calibri"/>
              </w:rPr>
              <w:t xml:space="preserve"> в том числе фиксацию всех фактов информационного взаимодействия кадастрового инженера с государственным кадастром недвижимости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Минэкономразвития России, </w:t>
            </w: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порядка внедрения и использования на официальном сайте учетно-регистрационного органа специализированного сервиса "личный кабинет кадастрового </w:t>
            </w:r>
            <w:r>
              <w:rPr>
                <w:rFonts w:ascii="Calibri" w:hAnsi="Calibri" w:cs="Calibri"/>
              </w:rPr>
              <w:lastRenderedPageBreak/>
              <w:t xml:space="preserve">инженера", </w:t>
            </w:r>
            <w:proofErr w:type="gramStart"/>
            <w:r>
              <w:rPr>
                <w:rFonts w:ascii="Calibri" w:hAnsi="Calibri" w:cs="Calibri"/>
              </w:rPr>
              <w:t>обеспечивающего</w:t>
            </w:r>
            <w:proofErr w:type="gramEnd"/>
            <w:r>
              <w:rPr>
                <w:rFonts w:ascii="Calibri" w:hAnsi="Calibri" w:cs="Calibri"/>
              </w:rPr>
              <w:t xml:space="preserve"> в том числе фиксацию всех фактов информационного взаимодействия кадастрового инженера с государственным кадастром недвижимости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Минэкономразвития России, </w:t>
            </w: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31.1.3.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организационно-технологическое внедрение завершено, услуга доступна, на официальном сайте учетно-регистрационного органа создан специализированный сервис "личный кабинет кадастрового инженера", </w:t>
            </w:r>
            <w:proofErr w:type="gramStart"/>
            <w:r>
              <w:rPr>
                <w:rFonts w:ascii="Calibri" w:hAnsi="Calibri" w:cs="Calibri"/>
              </w:rPr>
              <w:t>обеспечивающий</w:t>
            </w:r>
            <w:proofErr w:type="gramEnd"/>
            <w:r>
              <w:rPr>
                <w:rFonts w:ascii="Calibri" w:hAnsi="Calibri" w:cs="Calibri"/>
              </w:rPr>
              <w:t xml:space="preserve"> в том числе фиксацию всех фактов информационного взаимодействия кадастрового инженера с государственным кадастром недвижимости, установлена возможность предварительной проверки межевого и технического планов в режиме реального времени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2017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31.2. создание интегрированной сети координатно-геодезического обеспечения деятельности кадастровых инженеров и внедрение сервисов на базе этой сети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31.2.1.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закрепление необходимости создания интегрированной сети координатно-геодезического обеспечения деятельности кадастровых инженеров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31.2.2.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порядка создания и функционирования интегрированной сети координатно-геодезического обеспечения деятельности кадастровых инженеров и </w:t>
            </w:r>
            <w:r>
              <w:rPr>
                <w:rFonts w:ascii="Calibri" w:hAnsi="Calibri" w:cs="Calibri"/>
              </w:rPr>
              <w:lastRenderedPageBreak/>
              <w:t>внедрения сервисов на базе этой сети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31.2.3.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организационно-технологическое внедрение завершено, создана интегрированная сеть координатно-геодезического обеспечения деятельности кадастровых инженеров и внедрены сервисы на базе этой сети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 2018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31.3. создание открытого информационного ресурса, содержащего описание пунктов геодезических сетей всех уровней, с возможностью доступа к такой информации с использованием информационно-телекоммуникационной сети "Интернет" в режиме </w:t>
            </w:r>
            <w:proofErr w:type="spellStart"/>
            <w:r>
              <w:rPr>
                <w:rFonts w:ascii="Calibri" w:hAnsi="Calibri" w:cs="Calibri"/>
              </w:rPr>
              <w:t>онлайн</w:t>
            </w:r>
            <w:proofErr w:type="spellEnd"/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31.3.1.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законодательное закрепление статуса открытого информационного ресурса, содержащего описание пунктов геодезических сетей всех уровней, с возможностью доступа к такой информации с использованием информационно-телекоммуникационной сети </w:t>
            </w:r>
            <w:r>
              <w:rPr>
                <w:rFonts w:ascii="Calibri" w:hAnsi="Calibri" w:cs="Calibri"/>
              </w:rPr>
              <w:lastRenderedPageBreak/>
              <w:t xml:space="preserve">"Интернет" в режиме </w:t>
            </w:r>
            <w:proofErr w:type="spellStart"/>
            <w:r>
              <w:rPr>
                <w:rFonts w:ascii="Calibri" w:hAnsi="Calibri" w:cs="Calibri"/>
              </w:rPr>
              <w:t>онлайн</w:t>
            </w:r>
            <w:proofErr w:type="spellEnd"/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сентябрь 2014 г. - внесение в Государственную Думу Федерального </w:t>
            </w:r>
            <w:r>
              <w:rPr>
                <w:rFonts w:ascii="Calibri" w:hAnsi="Calibri" w:cs="Calibri"/>
              </w:rPr>
              <w:lastRenderedPageBreak/>
              <w:t>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31.3.2.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порядка использования открытого информационного ресурса, содержащего описание пунктов геодезических сетей всех уровней, с возможностью доступа к такой информации с использованием информационно-телекоммуникационной сети "Интернет" в режиме </w:t>
            </w:r>
            <w:proofErr w:type="spellStart"/>
            <w:r>
              <w:rPr>
                <w:rFonts w:ascii="Calibri" w:hAnsi="Calibri" w:cs="Calibri"/>
              </w:rPr>
              <w:t>онлайн</w:t>
            </w:r>
            <w:proofErr w:type="spellEnd"/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31.3.3. 3-й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организационно-технологическое внедрение завершено, создан открытый информационный ресурс, содержащий описание </w:t>
            </w:r>
            <w:r>
              <w:rPr>
                <w:rFonts w:ascii="Calibri" w:hAnsi="Calibri" w:cs="Calibri"/>
              </w:rPr>
              <w:lastRenderedPageBreak/>
              <w:t xml:space="preserve">пунктов геодезических сетей всех уровней, с возможностью доступа к такой информации с использованием информационно-телекоммуникационной сети "Интернет" в режиме </w:t>
            </w:r>
            <w:proofErr w:type="spellStart"/>
            <w:r>
              <w:rPr>
                <w:rFonts w:ascii="Calibri" w:hAnsi="Calibri" w:cs="Calibri"/>
              </w:rPr>
              <w:t>онлайн</w:t>
            </w:r>
            <w:proofErr w:type="spellEnd"/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июнь 2017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31.4. внедрение процедуры взаимодействия учетно-регистрационного органа с кадастровыми инженерами по актуализации сведений о состоянии пунктов геодезической сети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31.4.1. 1-й этап</w:t>
            </w:r>
          </w:p>
        </w:tc>
        <w:tc>
          <w:tcPr>
            <w:tcW w:w="18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закон</w:t>
            </w:r>
          </w:p>
        </w:tc>
        <w:tc>
          <w:tcPr>
            <w:tcW w:w="3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законодательное закрепление процедуры взаимодействия учетно-регистрационного органа с кадастровыми инженерами по актуализации сведений о состоянии пунктов геодезической сети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 - внесение в Правительство Российской Федерации проекта федерального закона</w:t>
            </w:r>
          </w:p>
        </w:tc>
        <w:tc>
          <w:tcPr>
            <w:tcW w:w="42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март 2015 г. - сопровождение рассмотрения проекта федерального закона </w:t>
            </w:r>
            <w:r>
              <w:rPr>
                <w:rFonts w:ascii="Calibri" w:hAnsi="Calibri" w:cs="Calibri"/>
              </w:rPr>
              <w:lastRenderedPageBreak/>
              <w:t>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42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31.4.2. 2-й этап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нормативный правовой акт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порядка взаимодействия учетно-регистрационного органа с кадастровыми инженерами по актуализации сведений о состоянии пунктов геодезической сети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</w:tr>
      <w:tr w:rsidR="004F5DD2" w:rsidTr="00CA52C4">
        <w:tc>
          <w:tcPr>
            <w:tcW w:w="14601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1525"/>
            <w:bookmarkEnd w:id="12"/>
            <w:r>
              <w:rPr>
                <w:rFonts w:ascii="Calibri" w:hAnsi="Calibri" w:cs="Calibri"/>
              </w:rPr>
              <w:t>VI. Повышение информированности общества об услугах учетно-регистрационного органа</w:t>
            </w:r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32. Развитие системы информационно-справочной поддержки заявителей, в том числе внедрение стандартов взаимодействия с четким набором действий заявителя, разработка навигационных сервисов для клиентов, развитие </w:t>
            </w:r>
            <w:proofErr w:type="spellStart"/>
            <w:r>
              <w:rPr>
                <w:rFonts w:ascii="Calibri" w:hAnsi="Calibri" w:cs="Calibri"/>
              </w:rPr>
              <w:t>онлайн</w:t>
            </w:r>
            <w:proofErr w:type="spellEnd"/>
            <w:r>
              <w:rPr>
                <w:rFonts w:ascii="Calibri" w:hAnsi="Calibri" w:cs="Calibri"/>
              </w:rPr>
              <w:t xml:space="preserve"> сервисов справочной поддержки и консультирования, а также разработка информационных материалов (макетов), доступно разъясняющих порядок получения услуг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создана современная расширенная система информационно-справочной поддержки заявителей, внедрены стандарты взаимодействия с четким набором действий заявителя, разработаны навигационные сервисы для клиентов, </w:t>
            </w:r>
            <w:proofErr w:type="spellStart"/>
            <w:r>
              <w:rPr>
                <w:rFonts w:ascii="Calibri" w:hAnsi="Calibri" w:cs="Calibri"/>
              </w:rPr>
              <w:t>онлайн</w:t>
            </w:r>
            <w:proofErr w:type="spellEnd"/>
            <w:r>
              <w:rPr>
                <w:rFonts w:ascii="Calibri" w:hAnsi="Calibri" w:cs="Calibri"/>
              </w:rPr>
              <w:t xml:space="preserve"> сервисы справочной поддержки и консультирования, информационные материалы (макеты), доступно разъясняющие порядок </w:t>
            </w:r>
            <w:r>
              <w:rPr>
                <w:rFonts w:ascii="Calibri" w:hAnsi="Calibri" w:cs="Calibri"/>
              </w:rPr>
              <w:lastRenderedPageBreak/>
              <w:t>получения услуг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март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33. Создание механизма взаимодействия сотрудников учетно-регистрационной системы с кадастровыми инженерами и иными профессиональными участниками с использованием технологий социальных сетей</w:t>
            </w:r>
          </w:p>
        </w:tc>
        <w:tc>
          <w:tcPr>
            <w:tcW w:w="1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Минэкономразвития России</w:t>
            </w:r>
          </w:p>
        </w:tc>
        <w:tc>
          <w:tcPr>
            <w:tcW w:w="3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 и внедрен механизм взаимодействия сотрудников учетно-регистрационной системы с кадастровыми инженерами и иными профессиональными участниками с использованием технологий социальных сетей</w:t>
            </w:r>
          </w:p>
        </w:tc>
        <w:tc>
          <w:tcPr>
            <w:tcW w:w="23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г.</w:t>
            </w:r>
          </w:p>
        </w:tc>
        <w:tc>
          <w:tcPr>
            <w:tcW w:w="42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  <w:tr w:rsidR="004F5DD2" w:rsidTr="00CA52C4">
        <w:tc>
          <w:tcPr>
            <w:tcW w:w="311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 Разработка тематики и реализация плана тел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радиоэфиров</w:t>
            </w:r>
            <w:proofErr w:type="spellEnd"/>
            <w:r>
              <w:rPr>
                <w:rFonts w:ascii="Calibri" w:hAnsi="Calibri" w:cs="Calibri"/>
              </w:rPr>
              <w:t>, а также публикаций в печатных и электронных средствах массовой информации, направленных на систематическое и широкое освещение в средствах массовой информации об услугах учетно-регистрационного органа, в том числе на популяризацию необходимости регистрации ранее возникших прав, новых технологий и сервисов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правовой акт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разработана тематика плана тел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радиоэфиров</w:t>
            </w:r>
            <w:proofErr w:type="spellEnd"/>
            <w:r>
              <w:rPr>
                <w:rFonts w:ascii="Calibri" w:hAnsi="Calibri" w:cs="Calibri"/>
              </w:rPr>
              <w:t>, а также публикаций в печатных и электронных средствах массовой информации, направленных на систематическое и широкое освещение в средствах массовой информации об услугах учетно-регистрационного органа, в том числе на популяризацию необходимости регистрации ранее возникших прав, новых технологий и сервисов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июнь 2013 г. </w:t>
            </w:r>
            <w:hyperlink w:anchor="Par154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1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D2" w:rsidRDefault="004F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</w:p>
        </w:tc>
      </w:tr>
    </w:tbl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543"/>
      <w:bookmarkEnd w:id="13"/>
      <w:r>
        <w:rPr>
          <w:rFonts w:ascii="Calibri" w:hAnsi="Calibri" w:cs="Calibri"/>
        </w:rPr>
        <w:t>&lt;1&gt; Мероприятие исполнено в срок, оценка степени достижения ожидаемого результата осуществляется в порядке, установленном Правительством Российской Федерации.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544"/>
      <w:bookmarkEnd w:id="14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первоначально установленный срок (июнь 2013 г.) мероприятие исполнено не было.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45"/>
      <w:bookmarkEnd w:id="15"/>
      <w:r>
        <w:rPr>
          <w:rFonts w:ascii="Calibri" w:hAnsi="Calibri" w:cs="Calibri"/>
        </w:rPr>
        <w:t>&lt;3&gt; Принятый нормативный правовой акт Правительства Российской Федерации реализацию мероприятия не обеспечил.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546"/>
      <w:bookmarkEnd w:id="16"/>
      <w:r>
        <w:rPr>
          <w:rFonts w:ascii="Calibri" w:hAnsi="Calibri" w:cs="Calibri"/>
        </w:rPr>
        <w:lastRenderedPageBreak/>
        <w:t>&lt;4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первоначально установленный срок (январь 2013 г.) мероприятие исполнено не было.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547"/>
      <w:bookmarkEnd w:id="17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первоначально установленный срок (декабрь 2013 г.) мероприятие исполнено не было.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548"/>
      <w:bookmarkEnd w:id="18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первоначально установленный срок (октябрь 2013 г.) мероприятие исполнено не было.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549"/>
      <w:bookmarkEnd w:id="19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первоначально установленный срок (март 2013 г.) мероприятие исполнено не было.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550"/>
      <w:bookmarkEnd w:id="20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первоначально установленный срок (сентябрь 2013 г.) мероприятие исполнено не было.</w:t>
      </w: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DD2" w:rsidRDefault="004F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DD2" w:rsidRDefault="004F5DD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C05EA" w:rsidRDefault="00CC05EA"/>
    <w:sectPr w:rsidR="00CC05EA" w:rsidSect="00D02E0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5DD2"/>
    <w:rsid w:val="00004923"/>
    <w:rsid w:val="00005623"/>
    <w:rsid w:val="00007D5D"/>
    <w:rsid w:val="00014318"/>
    <w:rsid w:val="00025B17"/>
    <w:rsid w:val="00034F19"/>
    <w:rsid w:val="00040732"/>
    <w:rsid w:val="000416EB"/>
    <w:rsid w:val="000509B5"/>
    <w:rsid w:val="000842E1"/>
    <w:rsid w:val="000852FE"/>
    <w:rsid w:val="00086D1C"/>
    <w:rsid w:val="00087CBC"/>
    <w:rsid w:val="000901C3"/>
    <w:rsid w:val="000A0AE1"/>
    <w:rsid w:val="000B7781"/>
    <w:rsid w:val="000C399F"/>
    <w:rsid w:val="000C512F"/>
    <w:rsid w:val="000D24A1"/>
    <w:rsid w:val="000D4BC5"/>
    <w:rsid w:val="000E50B8"/>
    <w:rsid w:val="000F166C"/>
    <w:rsid w:val="00101C7A"/>
    <w:rsid w:val="001048AC"/>
    <w:rsid w:val="00116D95"/>
    <w:rsid w:val="00126885"/>
    <w:rsid w:val="001603CF"/>
    <w:rsid w:val="00165D4E"/>
    <w:rsid w:val="001B4E4E"/>
    <w:rsid w:val="001C79AC"/>
    <w:rsid w:val="001D1A7F"/>
    <w:rsid w:val="00206145"/>
    <w:rsid w:val="00211939"/>
    <w:rsid w:val="002279D9"/>
    <w:rsid w:val="00227CE9"/>
    <w:rsid w:val="00237ED3"/>
    <w:rsid w:val="002400F4"/>
    <w:rsid w:val="00242B03"/>
    <w:rsid w:val="00242CA1"/>
    <w:rsid w:val="0025065E"/>
    <w:rsid w:val="0027152E"/>
    <w:rsid w:val="002A55DB"/>
    <w:rsid w:val="002D5110"/>
    <w:rsid w:val="002D67C6"/>
    <w:rsid w:val="002E6569"/>
    <w:rsid w:val="002F7B1B"/>
    <w:rsid w:val="0030128B"/>
    <w:rsid w:val="00305A6E"/>
    <w:rsid w:val="00332DAD"/>
    <w:rsid w:val="0033371D"/>
    <w:rsid w:val="003349D8"/>
    <w:rsid w:val="00341DD3"/>
    <w:rsid w:val="00347326"/>
    <w:rsid w:val="00351B20"/>
    <w:rsid w:val="003528BD"/>
    <w:rsid w:val="00394224"/>
    <w:rsid w:val="003A6A29"/>
    <w:rsid w:val="003B2715"/>
    <w:rsid w:val="003B550E"/>
    <w:rsid w:val="003C22A2"/>
    <w:rsid w:val="003C40E5"/>
    <w:rsid w:val="003E5D9D"/>
    <w:rsid w:val="0040275C"/>
    <w:rsid w:val="00430758"/>
    <w:rsid w:val="00433CC4"/>
    <w:rsid w:val="004357D5"/>
    <w:rsid w:val="0044488D"/>
    <w:rsid w:val="00471CD2"/>
    <w:rsid w:val="00474ABA"/>
    <w:rsid w:val="00476C83"/>
    <w:rsid w:val="00492460"/>
    <w:rsid w:val="004A2438"/>
    <w:rsid w:val="004B7E6B"/>
    <w:rsid w:val="004E21B0"/>
    <w:rsid w:val="004E5D1B"/>
    <w:rsid w:val="004F019E"/>
    <w:rsid w:val="004F1E9E"/>
    <w:rsid w:val="004F5187"/>
    <w:rsid w:val="004F5DD2"/>
    <w:rsid w:val="00501565"/>
    <w:rsid w:val="005046E0"/>
    <w:rsid w:val="00506E70"/>
    <w:rsid w:val="00513BD0"/>
    <w:rsid w:val="00516AC5"/>
    <w:rsid w:val="00533942"/>
    <w:rsid w:val="00534EC2"/>
    <w:rsid w:val="00537E14"/>
    <w:rsid w:val="00580507"/>
    <w:rsid w:val="005911EF"/>
    <w:rsid w:val="00592B8C"/>
    <w:rsid w:val="005A062B"/>
    <w:rsid w:val="005A705A"/>
    <w:rsid w:val="005B5738"/>
    <w:rsid w:val="005B615E"/>
    <w:rsid w:val="005C292C"/>
    <w:rsid w:val="005C37FA"/>
    <w:rsid w:val="005C3A0F"/>
    <w:rsid w:val="005E7CCB"/>
    <w:rsid w:val="00610CA8"/>
    <w:rsid w:val="006225F4"/>
    <w:rsid w:val="00650770"/>
    <w:rsid w:val="00650ADD"/>
    <w:rsid w:val="00652561"/>
    <w:rsid w:val="0065314B"/>
    <w:rsid w:val="00657B46"/>
    <w:rsid w:val="006723CB"/>
    <w:rsid w:val="0067272A"/>
    <w:rsid w:val="00685012"/>
    <w:rsid w:val="00685B40"/>
    <w:rsid w:val="00694315"/>
    <w:rsid w:val="00694BB2"/>
    <w:rsid w:val="006B00FF"/>
    <w:rsid w:val="006D729E"/>
    <w:rsid w:val="006E3019"/>
    <w:rsid w:val="006E5997"/>
    <w:rsid w:val="006E7C43"/>
    <w:rsid w:val="00713C3D"/>
    <w:rsid w:val="00716577"/>
    <w:rsid w:val="00750FB5"/>
    <w:rsid w:val="00765DBC"/>
    <w:rsid w:val="00775E65"/>
    <w:rsid w:val="00795C99"/>
    <w:rsid w:val="00796D62"/>
    <w:rsid w:val="007B364C"/>
    <w:rsid w:val="007B4D21"/>
    <w:rsid w:val="007C1204"/>
    <w:rsid w:val="007D05A1"/>
    <w:rsid w:val="007D52F3"/>
    <w:rsid w:val="007D633E"/>
    <w:rsid w:val="007D6FA8"/>
    <w:rsid w:val="007F25B8"/>
    <w:rsid w:val="0080672C"/>
    <w:rsid w:val="008461EF"/>
    <w:rsid w:val="0087211E"/>
    <w:rsid w:val="00872FB2"/>
    <w:rsid w:val="008772C6"/>
    <w:rsid w:val="0088252D"/>
    <w:rsid w:val="00882C59"/>
    <w:rsid w:val="008909F0"/>
    <w:rsid w:val="00891E56"/>
    <w:rsid w:val="008B01D6"/>
    <w:rsid w:val="008D3A5F"/>
    <w:rsid w:val="008D7F90"/>
    <w:rsid w:val="008E1CC4"/>
    <w:rsid w:val="008F5099"/>
    <w:rsid w:val="008F5949"/>
    <w:rsid w:val="008F7604"/>
    <w:rsid w:val="00900875"/>
    <w:rsid w:val="00903726"/>
    <w:rsid w:val="00905670"/>
    <w:rsid w:val="00905C30"/>
    <w:rsid w:val="00914A3B"/>
    <w:rsid w:val="00917F42"/>
    <w:rsid w:val="009256AE"/>
    <w:rsid w:val="00934DF5"/>
    <w:rsid w:val="0093506B"/>
    <w:rsid w:val="009370F5"/>
    <w:rsid w:val="00947D25"/>
    <w:rsid w:val="00965D26"/>
    <w:rsid w:val="00967A51"/>
    <w:rsid w:val="00991F5E"/>
    <w:rsid w:val="009961C8"/>
    <w:rsid w:val="009C4E99"/>
    <w:rsid w:val="009D6E7A"/>
    <w:rsid w:val="00A12CBA"/>
    <w:rsid w:val="00A1688B"/>
    <w:rsid w:val="00A20AF2"/>
    <w:rsid w:val="00A3554A"/>
    <w:rsid w:val="00A72FEF"/>
    <w:rsid w:val="00A93289"/>
    <w:rsid w:val="00A96F99"/>
    <w:rsid w:val="00AA5D78"/>
    <w:rsid w:val="00AB3217"/>
    <w:rsid w:val="00AB7ADC"/>
    <w:rsid w:val="00AC3FB1"/>
    <w:rsid w:val="00AC693C"/>
    <w:rsid w:val="00B10AA0"/>
    <w:rsid w:val="00B17255"/>
    <w:rsid w:val="00B32A28"/>
    <w:rsid w:val="00B33694"/>
    <w:rsid w:val="00B42DC2"/>
    <w:rsid w:val="00B449E8"/>
    <w:rsid w:val="00B4717D"/>
    <w:rsid w:val="00B518F0"/>
    <w:rsid w:val="00B61358"/>
    <w:rsid w:val="00B838C3"/>
    <w:rsid w:val="00B9183C"/>
    <w:rsid w:val="00BA120C"/>
    <w:rsid w:val="00BA58B1"/>
    <w:rsid w:val="00BA5F27"/>
    <w:rsid w:val="00BA748E"/>
    <w:rsid w:val="00BB23A5"/>
    <w:rsid w:val="00BC0DED"/>
    <w:rsid w:val="00BC50BD"/>
    <w:rsid w:val="00BC767E"/>
    <w:rsid w:val="00BD4410"/>
    <w:rsid w:val="00BD7DA6"/>
    <w:rsid w:val="00BE0DB5"/>
    <w:rsid w:val="00BE0ED0"/>
    <w:rsid w:val="00BE1E1F"/>
    <w:rsid w:val="00BE2FE2"/>
    <w:rsid w:val="00BF0049"/>
    <w:rsid w:val="00BF3249"/>
    <w:rsid w:val="00C00C4D"/>
    <w:rsid w:val="00C21EB4"/>
    <w:rsid w:val="00C45FE3"/>
    <w:rsid w:val="00C47813"/>
    <w:rsid w:val="00C60E33"/>
    <w:rsid w:val="00C637A1"/>
    <w:rsid w:val="00C6603F"/>
    <w:rsid w:val="00C761E9"/>
    <w:rsid w:val="00C8425D"/>
    <w:rsid w:val="00C84D43"/>
    <w:rsid w:val="00CA3C09"/>
    <w:rsid w:val="00CA52C4"/>
    <w:rsid w:val="00CB49E0"/>
    <w:rsid w:val="00CC05EA"/>
    <w:rsid w:val="00CC7962"/>
    <w:rsid w:val="00CD1FCB"/>
    <w:rsid w:val="00CD2749"/>
    <w:rsid w:val="00CE0BE3"/>
    <w:rsid w:val="00CE14A2"/>
    <w:rsid w:val="00CE508D"/>
    <w:rsid w:val="00D020D5"/>
    <w:rsid w:val="00D02E06"/>
    <w:rsid w:val="00D217FF"/>
    <w:rsid w:val="00D43D13"/>
    <w:rsid w:val="00D452ED"/>
    <w:rsid w:val="00D53113"/>
    <w:rsid w:val="00D8704D"/>
    <w:rsid w:val="00D87441"/>
    <w:rsid w:val="00D87C5F"/>
    <w:rsid w:val="00DB06DF"/>
    <w:rsid w:val="00DB2AF0"/>
    <w:rsid w:val="00DC0778"/>
    <w:rsid w:val="00DC0CE1"/>
    <w:rsid w:val="00DC2413"/>
    <w:rsid w:val="00DC3C20"/>
    <w:rsid w:val="00DC5F9E"/>
    <w:rsid w:val="00DD687D"/>
    <w:rsid w:val="00DD6E89"/>
    <w:rsid w:val="00E1053C"/>
    <w:rsid w:val="00E21F88"/>
    <w:rsid w:val="00E239E8"/>
    <w:rsid w:val="00E42278"/>
    <w:rsid w:val="00E44F6A"/>
    <w:rsid w:val="00E53C84"/>
    <w:rsid w:val="00E674DF"/>
    <w:rsid w:val="00E701F4"/>
    <w:rsid w:val="00E75019"/>
    <w:rsid w:val="00E81020"/>
    <w:rsid w:val="00E93A96"/>
    <w:rsid w:val="00EA5170"/>
    <w:rsid w:val="00EB3DAC"/>
    <w:rsid w:val="00EB4696"/>
    <w:rsid w:val="00EB6949"/>
    <w:rsid w:val="00EC4222"/>
    <w:rsid w:val="00ED3F77"/>
    <w:rsid w:val="00ED45DB"/>
    <w:rsid w:val="00ED6B12"/>
    <w:rsid w:val="00ED6E99"/>
    <w:rsid w:val="00EE0129"/>
    <w:rsid w:val="00EE1CA3"/>
    <w:rsid w:val="00EE6BFC"/>
    <w:rsid w:val="00EF0925"/>
    <w:rsid w:val="00EF7BA4"/>
    <w:rsid w:val="00F05352"/>
    <w:rsid w:val="00F07937"/>
    <w:rsid w:val="00F16990"/>
    <w:rsid w:val="00F21C22"/>
    <w:rsid w:val="00F2505F"/>
    <w:rsid w:val="00F272F2"/>
    <w:rsid w:val="00F31B87"/>
    <w:rsid w:val="00F36307"/>
    <w:rsid w:val="00F4363B"/>
    <w:rsid w:val="00F46707"/>
    <w:rsid w:val="00F54A17"/>
    <w:rsid w:val="00F66623"/>
    <w:rsid w:val="00F66C4E"/>
    <w:rsid w:val="00F8066D"/>
    <w:rsid w:val="00F80C1E"/>
    <w:rsid w:val="00F90103"/>
    <w:rsid w:val="00F93C1F"/>
    <w:rsid w:val="00FA3E33"/>
    <w:rsid w:val="00FA5DBF"/>
    <w:rsid w:val="00FD3FAB"/>
    <w:rsid w:val="00FE0109"/>
    <w:rsid w:val="00FF0851"/>
    <w:rsid w:val="00FF1BE2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D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F5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5D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F5D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B3F3E5C899F2A34B7AA0D54F6B9986AC53FE616DE326488152C1010D77066674A38EC49004E076AICH" TargetMode="External"/><Relationship Id="rId13" Type="http://schemas.openxmlformats.org/officeDocument/2006/relationships/hyperlink" Target="consultantplus://offline/ref=777B3F3E5C899F2A34B7AA0D54F6B9986AC53FE31CDC326488152C1010D77066674A38EC49004E046AICH" TargetMode="External"/><Relationship Id="rId18" Type="http://schemas.openxmlformats.org/officeDocument/2006/relationships/hyperlink" Target="consultantplus://offline/ref=777B3F3E5C899F2A34B7AA0D54F6B9986AC53CE010D9326488152C10106DI7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77B3F3E5C899F2A34B7AA0D54F6B9986AC53FE31CDC326488152C1010D77066674A38EC49004E046AICH" TargetMode="External"/><Relationship Id="rId12" Type="http://schemas.openxmlformats.org/officeDocument/2006/relationships/hyperlink" Target="consultantplus://offline/ref=777B3F3E5C899F2A34B7AA0D54F6B9986AC53BE511D9326488152C1010D77066674A38EC49004E076AI7H" TargetMode="External"/><Relationship Id="rId17" Type="http://schemas.openxmlformats.org/officeDocument/2006/relationships/hyperlink" Target="consultantplus://offline/ref=777B3F3E5C899F2A34B7AA0D54F6B9986AC53CE010D9326488152C10106DI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7B3F3E5C899F2A34B7AA0D54F6B9986AC53AE615DA326488152C1010D77066674A38EC49004E076AI6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B3F3E5C899F2A34B7AA0D54F6B9986AC53BE511D9326488152C1010D77066674A38EC49004E076AICH" TargetMode="External"/><Relationship Id="rId11" Type="http://schemas.openxmlformats.org/officeDocument/2006/relationships/hyperlink" Target="consultantplus://offline/ref=777B3F3E5C899F2A34B7AA0D54F6B9986AC63AE915DA326488152C1010D77066674A38EC49004E0F6AI8H" TargetMode="External"/><Relationship Id="rId5" Type="http://schemas.openxmlformats.org/officeDocument/2006/relationships/hyperlink" Target="consultantplus://offline/ref=777B3F3E5C899F2A34B7AA0D54F6B9986AC63AE915DA326488152C1010D77066674A38EC49004E0F6AI8H" TargetMode="External"/><Relationship Id="rId15" Type="http://schemas.openxmlformats.org/officeDocument/2006/relationships/hyperlink" Target="consultantplus://offline/ref=777B3F3E5C899F2A34B7AA0D54F6B9986AC53FE31CDC326488152C1010D77066674A38EC49004E046AICH" TargetMode="External"/><Relationship Id="rId10" Type="http://schemas.openxmlformats.org/officeDocument/2006/relationships/hyperlink" Target="consultantplus://offline/ref=777B3F3E5C899F2A34B7AA0D54F6B9986AC63AE311D4326488152C1010D77066674A38EC49004E056AI6H" TargetMode="External"/><Relationship Id="rId19" Type="http://schemas.openxmlformats.org/officeDocument/2006/relationships/hyperlink" Target="consultantplus://offline/ref=777B3F3E5C899F2A34B7AA0D54F6B9986AC53FE616DE326488152C1010D77066674A38EC49004E076AICH" TargetMode="External"/><Relationship Id="rId4" Type="http://schemas.openxmlformats.org/officeDocument/2006/relationships/hyperlink" Target="consultantplus://offline/ref=777B3F3E5C899F2A34B7AA0D54F6B9986AC63AE311D4326488152C1010D77066674A38EC49004E056AI6H" TargetMode="External"/><Relationship Id="rId9" Type="http://schemas.openxmlformats.org/officeDocument/2006/relationships/hyperlink" Target="consultantplus://offline/ref=777B3F3E5C899F2A34B7AA0D54F6B9986AC538E913D8326488152C10106DI7H" TargetMode="External"/><Relationship Id="rId14" Type="http://schemas.openxmlformats.org/officeDocument/2006/relationships/hyperlink" Target="consultantplus://offline/ref=777B3F3E5C899F2A34B7AA0D54F6B9986AC53FE616DE326488152C1010D77066674A38EC49004E076A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19491</Words>
  <Characters>111105</Characters>
  <Application>Microsoft Office Word</Application>
  <DocSecurity>0</DocSecurity>
  <Lines>925</Lines>
  <Paragraphs>260</Paragraphs>
  <ScaleCrop>false</ScaleCrop>
  <Company>BSK</Company>
  <LinksUpToDate>false</LinksUpToDate>
  <CharactersWithSpaces>130336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2014-09-05T07:08:00Z</dcterms:created>
  <dcterms:modified xsi:type="dcterms:W3CDTF">2014-09-05T07:22:00Z</dcterms:modified>
</cp:coreProperties>
</file>