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Форма: Декларация об объекте недвижимости (сооружении) (образец заполнения)</w:t>
              <w:br/>
              <w:t xml:space="preserve">(Подготовлен для системы КонсультантПлюс, 2023)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  <w:color w:val="392c69"/>
                <w:b w:val="on"/>
              </w:rPr>
              <w:t xml:space="preserve">Актуально на 22.12.2023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</w:t>
      </w:r>
      <w:hyperlink w:history="0" r:id="rId7" w:tooltip="Приказ Росреестра от 04.03.2022 N П/0072 &quot;Об утверждении формы декларации об объекте недвижимости, требований к ее подготовке, состава содержащихся в ней сведений&quot; (Зарегистрировано в Минюсте России 04.04.2022 N 68048) ------------ Недействующая редакция {КонсультантПлюс}">
        <w:r>
          <w:rPr>
            <w:sz w:val="20"/>
            <w:color w:val="0000ff"/>
          </w:rPr>
          <w:t xml:space="preserve">Приказу</w:t>
        </w:r>
      </w:hyperlink>
      <w:r>
        <w:rPr>
          <w:sz w:val="20"/>
        </w:rPr>
        <w:t xml:space="preserve"> Росреестра</w:t>
      </w:r>
    </w:p>
    <w:p>
      <w:pPr>
        <w:pStyle w:val="0"/>
        <w:jc w:val="right"/>
      </w:pPr>
      <w:r>
        <w:rPr>
          <w:sz w:val="20"/>
        </w:rPr>
        <w:t xml:space="preserve">от 4 марта 2022 г. N П/0072</w:t>
      </w:r>
    </w:p>
    <w:p>
      <w:pPr>
        <w:pStyle w:val="0"/>
        <w:jc w:val="right"/>
      </w:pPr>
      <w:r>
        <w:rPr>
          <w:sz w:val="20"/>
        </w:rPr>
        <w:t xml:space="preserve">(в ред. </w:t>
      </w:r>
      <w:hyperlink w:history="0" r:id="rId8" w:tooltip="Приказ Росреестра от 12.10.2023 N П/0412 &quot;О внесении изменений в приложения N 1 и N 2 к приказу Федеральной службы государственной регистрации, кадастра и картографии от 4 марта 2022 г. N П/0072 &quot;Об утверждении формы декларации об объекте недвижимости, требований к ее подготовке, состава содержащихся в ней сведений&quot; (Зарегистрировано в Минюсте России 31.10.2023 N 7578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Росреестра</w:t>
      </w:r>
    </w:p>
    <w:p>
      <w:pPr>
        <w:pStyle w:val="0"/>
        <w:jc w:val="right"/>
      </w:pPr>
      <w:r>
        <w:rPr>
          <w:sz w:val="20"/>
        </w:rPr>
        <w:t xml:space="preserve">от 12.10.2023 N П/0412)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0"/>
        <w:gridCol w:w="1984"/>
        <w:gridCol w:w="340"/>
        <w:gridCol w:w="340"/>
        <w:gridCol w:w="1417"/>
        <w:gridCol w:w="340"/>
        <w:gridCol w:w="340"/>
        <w:gridCol w:w="1927"/>
        <w:gridCol w:w="1190"/>
      </w:tblGrid>
      <w:tr>
        <w:tblPrEx>
          <w:tblBorders>
            <w:left w:val="nil"/>
            <w:right w:val="nil"/>
            <w:insideH w:val="nil"/>
          </w:tblBorders>
        </w:tblPrEx>
        <w:tc>
          <w:tcPr>
            <w:gridSpan w:val="9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9" w:tooltip="Форма: Декларация об объекте недвижимости (Приказ Росреестра от 04.03.2022 N П/0072 (ред. от 12.10.2023)) {КонсультантПлюс}">
              <w:r>
                <w:rPr>
                  <w:sz w:val="20"/>
                  <w:color w:val="0000ff"/>
                </w:rPr>
                <w:t xml:space="preserve">Декларация</w:t>
              </w:r>
            </w:hyperlink>
            <w:r>
              <w:rPr>
                <w:sz w:val="20"/>
              </w:rPr>
              <w:t xml:space="preserve"> об объекте недвижимости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9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906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Дата составления "13" ноября 2023 г.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1. Вид, назначение и наименование объекта недвижимости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1.1. Вид объекта недвижимости</w:t>
            </w:r>
          </w:p>
        </w:tc>
      </w:tr>
      <w:tr>
        <w:tc>
          <w:tcPr>
            <w:gridSpan w:val="6"/>
            <w:tcW w:w="5611" w:type="dxa"/>
          </w:tcPr>
          <w:p>
            <w:pPr>
              <w:pStyle w:val="0"/>
            </w:pPr>
            <w:r>
              <w:rPr>
                <w:sz w:val="20"/>
              </w:rPr>
              <w:t xml:space="preserve">здание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31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5611" w:type="dxa"/>
          </w:tcPr>
          <w:p>
            <w:pPr>
              <w:pStyle w:val="0"/>
            </w:pPr>
            <w:r>
              <w:rPr>
                <w:sz w:val="20"/>
              </w:rPr>
              <w:t xml:space="preserve">сооружение</w:t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  <w:t xml:space="preserve">V</w:t>
            </w:r>
          </w:p>
        </w:tc>
        <w:tc>
          <w:tcPr>
            <w:gridSpan w:val="2"/>
            <w:tcW w:w="31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5611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31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5611" w:type="dxa"/>
          </w:tcPr>
          <w:p>
            <w:pPr>
              <w:pStyle w:val="0"/>
            </w:pPr>
            <w:r>
              <w:rPr>
                <w:sz w:val="20"/>
              </w:rPr>
              <w:t xml:space="preserve">машино-место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31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5611" w:type="dxa"/>
          </w:tcPr>
          <w:p>
            <w:pPr>
              <w:pStyle w:val="0"/>
            </w:pPr>
            <w:r>
              <w:rPr>
                <w:sz w:val="20"/>
              </w:rPr>
              <w:t xml:space="preserve">объект незавершенного строительства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31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5611" w:type="dxa"/>
          </w:tcPr>
          <w:p>
            <w:pPr>
              <w:pStyle w:val="0"/>
            </w:pPr>
            <w:r>
              <w:rPr>
                <w:sz w:val="20"/>
              </w:rPr>
              <w:t xml:space="preserve">единый недвижимый комплекс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31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1.2. Назначение здания: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1.3. Назначение сооружения: 7.8. сооружения связи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1.4. Проектируемое назначение объекта незавершенного строительства: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1.5. Назначение единого недвижимого комплекса: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1.6. Назначение помещения:</w:t>
            </w:r>
          </w:p>
        </w:tc>
      </w:tr>
      <w:tr>
        <w:tc>
          <w:tcPr>
            <w:gridSpan w:val="2"/>
            <w:tcW w:w="3174" w:type="dxa"/>
          </w:tcPr>
          <w:p>
            <w:pPr>
              <w:pStyle w:val="0"/>
            </w:pPr>
            <w:r>
              <w:rPr>
                <w:sz w:val="20"/>
              </w:rPr>
              <w:t xml:space="preserve">жилое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6"/>
            <w:tcW w:w="5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174" w:type="dxa"/>
          </w:tcPr>
          <w:p>
            <w:pPr>
              <w:pStyle w:val="0"/>
            </w:pPr>
            <w:r>
              <w:rPr>
                <w:sz w:val="20"/>
              </w:rPr>
              <w:t xml:space="preserve">нежилое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6"/>
            <w:tcW w:w="5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5214" w:type="dxa"/>
          </w:tcPr>
          <w:p>
            <w:pPr>
              <w:pStyle w:val="0"/>
            </w:pPr>
            <w:r>
              <w:rPr>
                <w:sz w:val="20"/>
              </w:rPr>
              <w:t xml:space="preserve">общее имущество в многоквартирном доме</w:t>
            </w:r>
          </w:p>
        </w:tc>
      </w:tr>
      <w:tr>
        <w:tc>
          <w:tcPr>
            <w:gridSpan w:val="3"/>
            <w:tcW w:w="35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5214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помещение вспомогательного использования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1.7. Вид жилого помещения</w:t>
            </w:r>
          </w:p>
        </w:tc>
      </w:tr>
      <w:tr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8"/>
            <w:tcW w:w="7878" w:type="dxa"/>
          </w:tcPr>
          <w:p>
            <w:pPr>
              <w:pStyle w:val="0"/>
            </w:pPr>
            <w:r>
              <w:rPr>
                <w:sz w:val="20"/>
              </w:rPr>
              <w:t xml:space="preserve">квартира</w:t>
            </w:r>
          </w:p>
        </w:tc>
      </w:tr>
      <w:tr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8"/>
            <w:tcW w:w="7878" w:type="dxa"/>
          </w:tcPr>
          <w:p>
            <w:pPr>
              <w:pStyle w:val="0"/>
            </w:pPr>
            <w:r>
              <w:rPr>
                <w:sz w:val="20"/>
              </w:rPr>
              <w:t xml:space="preserve">комната</w:t>
            </w:r>
          </w:p>
        </w:tc>
      </w:tr>
      <w:tr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7"/>
            <w:tcW w:w="6688" w:type="dxa"/>
          </w:tcPr>
          <w:p>
            <w:pPr>
              <w:pStyle w:val="0"/>
            </w:pPr>
            <w:r>
              <w:rPr>
                <w:sz w:val="20"/>
              </w:rPr>
              <w:t xml:space="preserve">жилое помещение специализированного жилищного фонда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7"/>
            <w:tcW w:w="6688" w:type="dxa"/>
          </w:tcPr>
          <w:p>
            <w:pPr>
              <w:pStyle w:val="0"/>
            </w:pPr>
            <w:r>
              <w:rPr>
                <w:sz w:val="20"/>
              </w:rPr>
              <w:t xml:space="preserve">жилое помещение наемного дома социального использования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7"/>
            <w:tcW w:w="6688" w:type="dxa"/>
          </w:tcPr>
          <w:p>
            <w:pPr>
              <w:pStyle w:val="0"/>
            </w:pPr>
            <w:r>
              <w:rPr>
                <w:sz w:val="20"/>
              </w:rPr>
              <w:t xml:space="preserve">жилое помещение наемного дома коммерческого использования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1.8. Наименование объекта недвижимости БАЗОВАЯ СТАНЦИЯ И РЕТРАНСЛЯТОРЫ СЕТЕЙ ПОДВИЖНОЙ РАДИОТЕЛЕФОННОЙ СВЯЗИ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1.9. Вид (виды) разрешенного использования объекта недвижимости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2. Адрес (местоположение) объекта недвижимости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Субъект Российской Федерации: Энская область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образование (вид, наименование): Энский район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 (тип, наименование): с. Энское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некоммерческого объединения граждан: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элемента улично-дорожной сети: ул. Гражданская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Номер дома (владения, участка) д. 47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Номер корпуса (строения) 2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Номер квартиры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Номер комнаты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Иное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3. Кадастровый номер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земельного участка (земельных участков) 00:00:0000000:0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помещения (помещений)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здания (сооружения) 00:00:0000000:0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квартиры, в которой расположена комната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машино-места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4. Описание объекта недвижимости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4.1. Описание здания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этажей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подземных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Год ввода в эксплуатацию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Год завершения строительства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Век (период) постройки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Материал наружных стен здания: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 (кв. м)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4.2. Описание сооружения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этажей 5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подземных 1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Год ввода в эксплуатацию 2023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Год завершения строительства 2023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Век (период) постройки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Тип и значение основной характеристики СООРУЖЕНИЕ СВЯЗИ, МАЧТА ИЗ ЧЕРНЫХ МЕТАЛЛОВ РЕШЕТЧАТАЯ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протяженность (м)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глубина (глубина залегания) (м)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объем (куб. м)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высота (м) 30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площадь (кв. м)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площадь застройки (кв. м)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4.3. Описание объекта незавершенного строительства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Проектируемое значение основной характеристики объекта незавершенного строительства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протяженность (м)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глубина (глубина залегания) (м)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площадь (кв. м)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объем (куб. м)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высота (м)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площадь застройки (кв. м)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Степень готовности (%)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Основания включения объекта незавершенного строительства в федеральный реестр незавершенных объектов капитального строительства или региональный реестр незавершенных объектов капитального строительства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4.4. Описание единого недвижимого комплекса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Кадастровые номера зданий, сооружений, входящих в состав единого недвижимого комплекса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4.5. Описание помещения, машино-места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Этаж: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Номер или обозначение помещения, машино-места на этаже: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Площадь (кв. м)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4.6.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 -</w:t>
            </w:r>
          </w:p>
        </w:tc>
      </w:tr>
      <w:tr>
        <w:tc>
          <w:tcPr>
            <w:gridSpan w:val="7"/>
            <w:tcW w:w="59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Регистрационный номер, вид и наименование объекта недвижимости в едином государственном реестре объектов культурного наследия (памятников истории и культуры) народов Российской Федерации либо наименование выявленного объекта культурного наследия</w:t>
            </w:r>
          </w:p>
        </w:tc>
        <w:tc>
          <w:tcPr>
            <w:gridSpan w:val="2"/>
            <w:tcW w:w="3117" w:type="dxa"/>
          </w:tcPr>
          <w:p>
            <w:pPr>
              <w:pStyle w:val="0"/>
              <w:ind w:firstLine="283" w:left="567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7"/>
            <w:tcW w:w="59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Реквизиты решений Правительства Российской Федерации, органов охраны объектов культурного наследия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 либо об отнесении объекта недвижимости к выявленным объектам культурного наследия, подлежащим государственной охране</w:t>
            </w:r>
          </w:p>
        </w:tc>
        <w:tc>
          <w:tcPr>
            <w:gridSpan w:val="2"/>
            <w:tcW w:w="3117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7"/>
            <w:tcW w:w="59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Реквизиты документа, на основании которого установлены требования к сохранению, содержанию и использованию объектов культурного наследия (памятников истории и культуры) народов Российской Федерации, требования к обеспечению доступа к таким объектам либо выявленному объекту культурного наследия</w:t>
            </w:r>
          </w:p>
        </w:tc>
        <w:tc>
          <w:tcPr>
            <w:gridSpan w:val="2"/>
            <w:tcW w:w="3117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outlineLvl w:val="0"/>
              <w:jc w:val="both"/>
            </w:pPr>
            <w:r>
              <w:rPr>
                <w:sz w:val="20"/>
              </w:rPr>
              <w:t xml:space="preserve">5. Правообладатель объекта недвижимости (земельного участка (земельных участков), в границах которого (которых) расположено здание, сооружение, объект незавершенного строительства, единый недвижимый комплекс) или обладатель сервитута, публичного сервитута, в границах которых находится здание, сооружение, объект незавершенного строительства, единый недвижимый комплекс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5.1. Физическое лицо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Фамилия БЛИНОВ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Имя ИЛЬЯ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Отчество (указывается при наличии) АЛЕКСАНДРОВИЧ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Страховой номер индивидуального лицевого счета (указывается при наличии) 000-000-000 00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 и номер документа, удостоверяющего личность Паспорт гражданина Российской Федерации серия 0000 N 000000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Выдан ОВД г. Энска Энской области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Адрес постоянного места жительства или преимущественного пребывания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Почтовый индекс 000000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Субъект Российской Федерации Энская область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Район Энский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 (село, поселок) с. Энское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Улица (проспект, переулок) ул. Гражданская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Номер дома (владения, участка) д. 43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Номер корпуса (строения)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Номер квартиры (комнаты)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Адрес электронной почты -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наличии)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5.2. Юридическое лицо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Полное наименование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ОГРН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Дата государственной регистрации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ИНН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Страна регистрации (инкорпорации)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Дата регистрации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Регистрационный номер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Почтовый индекс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Почтовый адрес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Субъект Российской Федерации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Район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 (село, поселок)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Улица (проспект, переулок)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Номер дома (владения, участка)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Номер корпуса (строения)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Адрес электронной почты (при наличии)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5.3. Публично-правовое образование</w:t>
            </w:r>
          </w:p>
        </w:tc>
      </w:tr>
      <w:tr>
        <w:tc>
          <w:tcPr>
            <w:gridSpan w:val="5"/>
            <w:tcW w:w="5271" w:type="dxa"/>
          </w:tcPr>
          <w:p>
            <w:pPr>
              <w:pStyle w:val="0"/>
            </w:pPr>
            <w:r>
              <w:rPr>
                <w:sz w:val="20"/>
              </w:rPr>
              <w:t xml:space="preserve">5.3.1. Российская Федерация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3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5271" w:type="dxa"/>
          </w:tcPr>
          <w:p>
            <w:pPr>
              <w:pStyle w:val="0"/>
            </w:pPr>
            <w:r>
              <w:rPr>
                <w:sz w:val="20"/>
              </w:rPr>
              <w:t xml:space="preserve">5.3.2. Субъект Российской Федерации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3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Полное наименование</w:t>
            </w:r>
          </w:p>
        </w:tc>
      </w:tr>
      <w:tr>
        <w:tc>
          <w:tcPr>
            <w:gridSpan w:val="5"/>
            <w:tcW w:w="5271" w:type="dxa"/>
          </w:tcPr>
          <w:p>
            <w:pPr>
              <w:pStyle w:val="0"/>
            </w:pPr>
            <w:r>
              <w:rPr>
                <w:sz w:val="20"/>
              </w:rPr>
              <w:t xml:space="preserve">5.3.3. Муниципальное образование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3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Полное наименование</w:t>
            </w:r>
          </w:p>
        </w:tc>
      </w:tr>
      <w:tr>
        <w:tc>
          <w:tcPr>
            <w:gridSpan w:val="5"/>
            <w:tcW w:w="5271" w:type="dxa"/>
          </w:tcPr>
          <w:p>
            <w:pPr>
              <w:pStyle w:val="0"/>
            </w:pPr>
            <w:r>
              <w:rPr>
                <w:sz w:val="20"/>
              </w:rPr>
              <w:t xml:space="preserve">5.3.4. Иностранное государство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3"/>
            <w:tcW w:w="34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Полное наименование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Примечание: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outlineLvl w:val="0"/>
              <w:jc w:val="both"/>
            </w:pPr>
            <w:r>
              <w:rPr>
                <w:sz w:val="20"/>
              </w:rPr>
              <w:t xml:space="preserve">6. Сведения о представителе правообладателя объекта недвижимости (земельного участка (земельных участков), в границах которого (которых) расположено здание, сооружение, объект незавершенного строительства, единый недвижимый комплекс) или представителе обладателя сервитута, публичного сервитута, в границах которых находится здание, сооружение, объект незавершенного строительства, единый недвижимый комплекс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6.1. Физическое лицо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Реквизиты документа, подтверждающего полномочия представителя правообладателя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Фамилия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Имя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Отчество (указывается при наличии)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Страховой номер индивидуального лицевого счета (указывается при наличии)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Вид и номер документа, удостоверяющего личность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Выдан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Адрес постоянного места жительства или преимущественного пребывания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Почтовый индекс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Субъект Российской Федерации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Город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Район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Населенный пункт (село, поселок)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Улица (проспект, переулок)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Номер дома (владения, участка)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Номер корпуса (строения)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Номер квартиры (комнаты)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Адрес электронной почты -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наличии)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6.2. Юридическое лицо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Реквизиты документа, подтверждающего полномочия представителя правообладателя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Полное наименование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ОГРН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Дата государственной регистрации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ИНН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Страна регистрации (инкорпорации)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Дата регистрации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Регистрационный номер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Почтовый индекс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Почтовый адрес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Субъект Российской Федерации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Город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Район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Населенный пункт (село, поселок)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Улица (проспект, переулок) -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 Правоустанавливающие, правоудостоверяющие документы на объект недвижимости (земельный участок (земельные участки), в границах которого (которых) расположено здание, сооружение, объект незавершенного строительства, единый недвижимый комплекс), в том числе соглашение об установлении сервитута, решение об установлении публичного сервитута АКТ ВВОДА В ЭКСПЛУАТАЦИЮ ОТ 12.10.2023 N 543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8. Достоверность и полноту сведений, указанных в настоящей декларации, подтверждаю БЛИНОВ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9.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 регистрации прав, в целях предоставления государственной услуги, подтверждаю БЛИНОВ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10. Приложение Акт ввода в эксплуатацию от 12.10.2023 N 543</w:t>
            </w:r>
          </w:p>
        </w:tc>
      </w:tr>
      <w:tr>
        <w:tc>
          <w:tcPr>
            <w:gridSpan w:val="9"/>
            <w:tcW w:w="90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11. Подпись БЛИНОВ И.А.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для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Декларация в форме документа на бумажном носителе на каждом листе декларации (в свободном месте страницы под основным текстом декларации, размещенным на соответствующей странице) заверяется подписью лица, составившего декларацию, с указанием расшифровки подписи лица (фамилия, имя, отчество (последнее - при наличии)), должности (при наличии) и даты подготовки декларации (</w:t>
      </w:r>
      <w:hyperlink w:history="0" r:id="rId10" w:tooltip="Приказ Росреестра от 04.03.2022 N П/0072 (ред. от 12.10.2023) &quot;Об утверждении формы декларации об объекте недвижимости, требований к ее подготовке, состава содержащихся в ней сведений&quot; (Зарегистрировано в Минюсте России 04.04.2022 N 68048) {КонсультантПлюс}">
        <w:r>
          <w:rPr>
            <w:sz w:val="20"/>
            <w:color w:val="0000ff"/>
          </w:rPr>
          <w:t xml:space="preserve">п. 9</w:t>
        </w:r>
      </w:hyperlink>
      <w:r>
        <w:rPr>
          <w:sz w:val="20"/>
        </w:rPr>
        <w:t xml:space="preserve"> Требований к подготовке декларации об объекте недвижимости и составу содержащихся в ней сведений (</w:t>
      </w:r>
      <w:hyperlink w:history="0" r:id="rId11" w:tooltip="Приказ Росреестра от 04.03.2022 N П/0072 (ред. от 12.10.2023) &quot;Об утверждении формы декларации об объекте недвижимости, требований к ее подготовке, состава содержащихся в ней сведений&quot; (Зарегистрировано в Минюсте России 04.04.2022 N 68048) {КонсультантПлюс}">
        <w:r>
          <w:rPr>
            <w:sz w:val="20"/>
            <w:color w:val="0000ff"/>
          </w:rPr>
          <w:t xml:space="preserve">Приложение N 2</w:t>
        </w:r>
      </w:hyperlink>
      <w:r>
        <w:rPr>
          <w:sz w:val="20"/>
        </w:rPr>
        <w:t xml:space="preserve"> к Приказу Росреестра от 04.03.2022 N П/0072 "Об утверждении формы декларации об объекте недвижимости, Требований к ее подготовке, состава содержащихся в ней сведений")).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Форма: Декларация об объекте недвижимости (сооружении) (образец заполнения)</w:t>
            <w:br/>
            <w:t>(Подготовлен для системы КонсультантПлюс, 20...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13703" TargetMode = "External"/>
	<Relationship Id="rId8" Type="http://schemas.openxmlformats.org/officeDocument/2006/relationships/hyperlink" Target="https://login.consultant.ru/link/?req=doc&amp;base=LAW&amp;n=460976&amp;dst=100012" TargetMode = "External"/>
	<Relationship Id="rId9" Type="http://schemas.openxmlformats.org/officeDocument/2006/relationships/hyperlink" Target="https://login.consultant.ru/link/?req=doc&amp;base=PAP&amp;n=104654" TargetMode = "External"/>
	<Relationship Id="rId10" Type="http://schemas.openxmlformats.org/officeDocument/2006/relationships/hyperlink" Target="https://login.consultant.ru/link/?req=doc&amp;base=LAW&amp;n=461067&amp;dst=100219" TargetMode = "External"/>
	<Relationship Id="rId11" Type="http://schemas.openxmlformats.org/officeDocument/2006/relationships/hyperlink" Target="https://login.consultant.ru/link/?req=doc&amp;base=LAW&amp;n=461067&amp;dst=10018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Декларация об объекте недвижимости (сооружении) (образец заполнения)
(Подготовлен для системы КонсультантПлюс, 2023)</dc:title>
  <dcterms:created xsi:type="dcterms:W3CDTF">2024-01-10T11:54:35Z</dcterms:created>
</cp:coreProperties>
</file>